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61D1E" w14:textId="55E28361" w:rsidR="001E597C" w:rsidRPr="00EE02BE" w:rsidRDefault="001E597C" w:rsidP="008D5D14">
      <w:pPr>
        <w:spacing w:line="276" w:lineRule="auto"/>
        <w:jc w:val="both"/>
        <w:rPr>
          <w:rFonts w:ascii="Times New Roman" w:hAnsi="Times New Roman" w:cs="Times New Roman"/>
          <w:sz w:val="28"/>
          <w:szCs w:val="28"/>
        </w:rPr>
      </w:pPr>
    </w:p>
    <w:p w14:paraId="6DD707C9" w14:textId="77777777" w:rsidR="00903403" w:rsidRPr="00EE02BE" w:rsidRDefault="00903403" w:rsidP="008D5D14">
      <w:pPr>
        <w:spacing w:line="276" w:lineRule="auto"/>
        <w:jc w:val="both"/>
        <w:rPr>
          <w:rFonts w:ascii="Times New Roman" w:hAnsi="Times New Roman" w:cs="Times New Roman"/>
          <w:sz w:val="28"/>
          <w:szCs w:val="28"/>
        </w:rPr>
      </w:pPr>
    </w:p>
    <w:p w14:paraId="6C63D33D" w14:textId="77777777" w:rsidR="00EE02BE" w:rsidRPr="00EE02BE" w:rsidRDefault="00EE02BE" w:rsidP="00EE02BE">
      <w:pPr>
        <w:spacing w:line="276" w:lineRule="auto"/>
        <w:jc w:val="center"/>
        <w:rPr>
          <w:rFonts w:ascii="Times New Roman" w:hAnsi="Times New Roman" w:cs="Times New Roman"/>
          <w:b/>
          <w:bCs/>
          <w:sz w:val="28"/>
          <w:szCs w:val="28"/>
          <w:u w:val="single"/>
        </w:rPr>
      </w:pPr>
    </w:p>
    <w:p w14:paraId="75384572" w14:textId="77777777" w:rsidR="00EE02BE" w:rsidRPr="00EE02BE" w:rsidRDefault="00EE02BE" w:rsidP="00EE02BE">
      <w:pPr>
        <w:spacing w:line="276" w:lineRule="auto"/>
        <w:jc w:val="center"/>
        <w:rPr>
          <w:rFonts w:ascii="Times New Roman" w:hAnsi="Times New Roman" w:cs="Times New Roman"/>
          <w:b/>
          <w:bCs/>
          <w:sz w:val="28"/>
          <w:szCs w:val="28"/>
          <w:u w:val="single"/>
        </w:rPr>
      </w:pPr>
    </w:p>
    <w:p w14:paraId="77025E99" w14:textId="77777777" w:rsidR="00EE02BE" w:rsidRPr="00EE02BE" w:rsidRDefault="00EE02BE" w:rsidP="00EE02BE">
      <w:pPr>
        <w:spacing w:line="276" w:lineRule="auto"/>
        <w:jc w:val="center"/>
        <w:rPr>
          <w:rFonts w:ascii="Times New Roman" w:hAnsi="Times New Roman" w:cs="Times New Roman"/>
          <w:b/>
          <w:bCs/>
          <w:sz w:val="28"/>
          <w:szCs w:val="28"/>
          <w:u w:val="single"/>
        </w:rPr>
      </w:pPr>
    </w:p>
    <w:p w14:paraId="1F686F2E" w14:textId="77777777" w:rsidR="00EE02BE" w:rsidRPr="00EE02BE" w:rsidRDefault="00EE02BE" w:rsidP="00EE02BE">
      <w:pPr>
        <w:spacing w:line="276" w:lineRule="auto"/>
        <w:jc w:val="center"/>
        <w:rPr>
          <w:rFonts w:ascii="Times New Roman" w:hAnsi="Times New Roman" w:cs="Times New Roman"/>
          <w:b/>
          <w:bCs/>
          <w:sz w:val="28"/>
          <w:szCs w:val="28"/>
          <w:u w:val="single"/>
        </w:rPr>
      </w:pPr>
    </w:p>
    <w:p w14:paraId="6E9777E4" w14:textId="77777777" w:rsidR="00EE02BE" w:rsidRPr="00EE02BE" w:rsidRDefault="00EE02BE" w:rsidP="00EE02BE">
      <w:pPr>
        <w:spacing w:line="276" w:lineRule="auto"/>
        <w:jc w:val="center"/>
        <w:rPr>
          <w:rFonts w:ascii="Times New Roman" w:hAnsi="Times New Roman" w:cs="Times New Roman"/>
          <w:b/>
          <w:bCs/>
          <w:sz w:val="28"/>
          <w:szCs w:val="28"/>
          <w:u w:val="single"/>
        </w:rPr>
      </w:pPr>
    </w:p>
    <w:p w14:paraId="697D138E" w14:textId="77777777" w:rsidR="00EE02BE" w:rsidRPr="00EE02BE" w:rsidRDefault="00EE02BE" w:rsidP="00EE02BE">
      <w:pPr>
        <w:spacing w:line="276" w:lineRule="auto"/>
        <w:jc w:val="center"/>
        <w:rPr>
          <w:rFonts w:ascii="Times New Roman" w:hAnsi="Times New Roman" w:cs="Times New Roman"/>
          <w:b/>
          <w:bCs/>
          <w:sz w:val="28"/>
          <w:szCs w:val="28"/>
          <w:u w:val="single"/>
        </w:rPr>
      </w:pPr>
    </w:p>
    <w:p w14:paraId="60D4960D" w14:textId="77777777" w:rsidR="00EE02BE" w:rsidRPr="00EE02BE" w:rsidRDefault="00EE02BE" w:rsidP="00EE02BE">
      <w:pPr>
        <w:spacing w:line="276" w:lineRule="auto"/>
        <w:jc w:val="center"/>
        <w:rPr>
          <w:rFonts w:ascii="Times New Roman" w:hAnsi="Times New Roman" w:cs="Times New Roman"/>
          <w:b/>
          <w:bCs/>
          <w:sz w:val="28"/>
          <w:szCs w:val="28"/>
          <w:u w:val="single"/>
        </w:rPr>
      </w:pPr>
    </w:p>
    <w:p w14:paraId="362D87E1" w14:textId="77777777" w:rsidR="00EE02BE" w:rsidRPr="00EE02BE" w:rsidRDefault="00EE02BE" w:rsidP="00EE02BE">
      <w:pPr>
        <w:spacing w:line="276" w:lineRule="auto"/>
        <w:jc w:val="center"/>
        <w:rPr>
          <w:rFonts w:ascii="Times New Roman" w:hAnsi="Times New Roman" w:cs="Times New Roman"/>
          <w:b/>
          <w:bCs/>
          <w:sz w:val="28"/>
          <w:szCs w:val="28"/>
          <w:u w:val="single"/>
        </w:rPr>
      </w:pPr>
    </w:p>
    <w:p w14:paraId="43E3CC9A" w14:textId="77777777" w:rsidR="00EE02BE" w:rsidRPr="00EE02BE" w:rsidRDefault="00EE02BE" w:rsidP="00EE02BE">
      <w:pPr>
        <w:spacing w:line="276" w:lineRule="auto"/>
        <w:jc w:val="center"/>
        <w:rPr>
          <w:rFonts w:ascii="Times New Roman" w:hAnsi="Times New Roman" w:cs="Times New Roman"/>
          <w:b/>
          <w:bCs/>
          <w:sz w:val="28"/>
          <w:szCs w:val="28"/>
          <w:u w:val="single"/>
        </w:rPr>
      </w:pPr>
    </w:p>
    <w:p w14:paraId="7B9B18AA" w14:textId="77777777" w:rsidR="00EE02BE" w:rsidRPr="00EE02BE" w:rsidRDefault="00EE02BE" w:rsidP="00EE02BE">
      <w:pPr>
        <w:spacing w:line="276" w:lineRule="auto"/>
        <w:jc w:val="center"/>
        <w:rPr>
          <w:rFonts w:ascii="Times New Roman" w:hAnsi="Times New Roman" w:cs="Times New Roman"/>
          <w:b/>
          <w:bCs/>
          <w:sz w:val="28"/>
          <w:szCs w:val="28"/>
          <w:u w:val="single"/>
        </w:rPr>
      </w:pPr>
    </w:p>
    <w:p w14:paraId="20834004" w14:textId="77777777" w:rsidR="00EE02BE" w:rsidRPr="00EE02BE" w:rsidRDefault="00EE02BE" w:rsidP="00EE02BE">
      <w:pPr>
        <w:spacing w:line="276" w:lineRule="auto"/>
        <w:jc w:val="center"/>
        <w:rPr>
          <w:rFonts w:ascii="Times New Roman" w:hAnsi="Times New Roman" w:cs="Times New Roman"/>
          <w:b/>
          <w:bCs/>
          <w:sz w:val="28"/>
          <w:szCs w:val="28"/>
          <w:u w:val="single"/>
        </w:rPr>
      </w:pPr>
    </w:p>
    <w:p w14:paraId="16387106" w14:textId="77777777" w:rsidR="00EE02BE" w:rsidRPr="00EE02BE" w:rsidRDefault="00EE02BE" w:rsidP="00EE02BE">
      <w:pPr>
        <w:spacing w:line="276" w:lineRule="auto"/>
        <w:jc w:val="center"/>
        <w:rPr>
          <w:rFonts w:ascii="Times New Roman" w:hAnsi="Times New Roman" w:cs="Times New Roman"/>
          <w:b/>
          <w:bCs/>
          <w:sz w:val="28"/>
          <w:szCs w:val="28"/>
          <w:u w:val="single"/>
        </w:rPr>
      </w:pPr>
    </w:p>
    <w:p w14:paraId="7CD95C92" w14:textId="663B910C" w:rsidR="00EE02BE" w:rsidRPr="00EE02BE" w:rsidRDefault="00EE02BE" w:rsidP="00EE02BE">
      <w:pPr>
        <w:spacing w:line="276" w:lineRule="auto"/>
        <w:jc w:val="center"/>
        <w:rPr>
          <w:rFonts w:ascii="Times New Roman" w:hAnsi="Times New Roman" w:cs="Times New Roman"/>
          <w:b/>
          <w:bCs/>
          <w:sz w:val="28"/>
          <w:szCs w:val="28"/>
          <w:u w:val="single"/>
        </w:rPr>
      </w:pPr>
      <w:r w:rsidRPr="00EE02BE">
        <w:rPr>
          <w:rFonts w:ascii="Times New Roman" w:hAnsi="Times New Roman" w:cs="Times New Roman"/>
          <w:b/>
          <w:bCs/>
          <w:sz w:val="28"/>
          <w:szCs w:val="28"/>
          <w:u w:val="single"/>
        </w:rPr>
        <w:t>HINDU UNDIVIDED FAMILY (HUF) DEED</w:t>
      </w:r>
    </w:p>
    <w:p w14:paraId="4586CED3" w14:textId="77777777" w:rsidR="00EE02BE" w:rsidRPr="00EE02BE" w:rsidRDefault="00EE02BE" w:rsidP="008D5D14">
      <w:pPr>
        <w:spacing w:line="276" w:lineRule="auto"/>
        <w:jc w:val="both"/>
        <w:rPr>
          <w:rFonts w:ascii="Times New Roman" w:hAnsi="Times New Roman" w:cs="Times New Roman"/>
          <w:b/>
          <w:bCs/>
          <w:sz w:val="28"/>
          <w:szCs w:val="28"/>
          <w:u w:val="single"/>
        </w:rPr>
      </w:pPr>
    </w:p>
    <w:p w14:paraId="10DF93A9" w14:textId="77777777" w:rsidR="00EE02BE" w:rsidRPr="00EE02BE" w:rsidRDefault="00EE02BE" w:rsidP="00EE02BE">
      <w:pPr>
        <w:spacing w:line="276" w:lineRule="auto"/>
        <w:jc w:val="both"/>
        <w:rPr>
          <w:rFonts w:ascii="Times New Roman" w:hAnsi="Times New Roman" w:cs="Times New Roman"/>
          <w:sz w:val="28"/>
          <w:szCs w:val="28"/>
        </w:rPr>
      </w:pPr>
      <w:r w:rsidRPr="00EE02BE">
        <w:rPr>
          <w:rFonts w:ascii="Times New Roman" w:hAnsi="Times New Roman" w:cs="Times New Roman"/>
          <w:b/>
          <w:bCs/>
          <w:sz w:val="28"/>
          <w:szCs w:val="28"/>
        </w:rPr>
        <w:t>This Deed of Hindu Undivided Family is made and executed on this [Day] of [Month], [Year], by and between:</w:t>
      </w:r>
    </w:p>
    <w:p w14:paraId="6C307DE7" w14:textId="77777777" w:rsidR="00EE02BE" w:rsidRPr="00EE02BE" w:rsidRDefault="00EE02BE" w:rsidP="00EE02BE">
      <w:pPr>
        <w:numPr>
          <w:ilvl w:val="0"/>
          <w:numId w:val="4"/>
        </w:numPr>
        <w:spacing w:line="276" w:lineRule="auto"/>
        <w:jc w:val="both"/>
        <w:rPr>
          <w:rFonts w:ascii="Times New Roman" w:hAnsi="Times New Roman" w:cs="Times New Roman"/>
          <w:sz w:val="28"/>
          <w:szCs w:val="28"/>
        </w:rPr>
      </w:pPr>
      <w:r w:rsidRPr="00EE02BE">
        <w:rPr>
          <w:rFonts w:ascii="Times New Roman" w:hAnsi="Times New Roman" w:cs="Times New Roman"/>
          <w:b/>
          <w:bCs/>
          <w:sz w:val="28"/>
          <w:szCs w:val="28"/>
        </w:rPr>
        <w:t>[Name of the Karta]</w:t>
      </w:r>
      <w:r w:rsidRPr="00EE02BE">
        <w:rPr>
          <w:rFonts w:ascii="Times New Roman" w:hAnsi="Times New Roman" w:cs="Times New Roman"/>
          <w:sz w:val="28"/>
          <w:szCs w:val="28"/>
        </w:rPr>
        <w:t>, aged [Age], son of [Father’s Name], residing at [Address] (hereinafter referred to as "the Karta").</w:t>
      </w:r>
    </w:p>
    <w:p w14:paraId="1B5AFA03" w14:textId="77777777" w:rsidR="00EE02BE" w:rsidRPr="00EE02BE" w:rsidRDefault="00EE02BE" w:rsidP="00EE02BE">
      <w:pPr>
        <w:numPr>
          <w:ilvl w:val="0"/>
          <w:numId w:val="4"/>
        </w:numPr>
        <w:spacing w:line="276" w:lineRule="auto"/>
        <w:jc w:val="both"/>
        <w:rPr>
          <w:rFonts w:ascii="Times New Roman" w:hAnsi="Times New Roman" w:cs="Times New Roman"/>
          <w:sz w:val="28"/>
          <w:szCs w:val="28"/>
        </w:rPr>
      </w:pPr>
      <w:r w:rsidRPr="00EE02BE">
        <w:rPr>
          <w:rFonts w:ascii="Times New Roman" w:hAnsi="Times New Roman" w:cs="Times New Roman"/>
          <w:b/>
          <w:bCs/>
          <w:sz w:val="28"/>
          <w:szCs w:val="28"/>
        </w:rPr>
        <w:t>[Name of the Co-parcener 1]</w:t>
      </w:r>
      <w:r w:rsidRPr="00EE02BE">
        <w:rPr>
          <w:rFonts w:ascii="Times New Roman" w:hAnsi="Times New Roman" w:cs="Times New Roman"/>
          <w:sz w:val="28"/>
          <w:szCs w:val="28"/>
        </w:rPr>
        <w:t>, aged [Age], son of [Father’s Name], residing at [Address] (hereinafter referred to as "the Co-parcener").</w:t>
      </w:r>
    </w:p>
    <w:p w14:paraId="0C35F892" w14:textId="77777777" w:rsidR="00EE02BE" w:rsidRPr="00EE02BE" w:rsidRDefault="00EE02BE" w:rsidP="00EE02BE">
      <w:pPr>
        <w:numPr>
          <w:ilvl w:val="0"/>
          <w:numId w:val="4"/>
        </w:numPr>
        <w:spacing w:line="276" w:lineRule="auto"/>
        <w:jc w:val="both"/>
        <w:rPr>
          <w:rFonts w:ascii="Times New Roman" w:hAnsi="Times New Roman" w:cs="Times New Roman"/>
          <w:sz w:val="28"/>
          <w:szCs w:val="28"/>
        </w:rPr>
      </w:pPr>
      <w:r w:rsidRPr="00EE02BE">
        <w:rPr>
          <w:rFonts w:ascii="Times New Roman" w:hAnsi="Times New Roman" w:cs="Times New Roman"/>
          <w:b/>
          <w:bCs/>
          <w:sz w:val="28"/>
          <w:szCs w:val="28"/>
        </w:rPr>
        <w:t>[Name of the Co-parcener 2]</w:t>
      </w:r>
      <w:r w:rsidRPr="00EE02BE">
        <w:rPr>
          <w:rFonts w:ascii="Times New Roman" w:hAnsi="Times New Roman" w:cs="Times New Roman"/>
          <w:sz w:val="28"/>
          <w:szCs w:val="28"/>
        </w:rPr>
        <w:t>, aged [Age], son of [Father’s Name], residing at [Address] (hereinafter referred to as "the Co-parcener").</w:t>
      </w:r>
    </w:p>
    <w:p w14:paraId="7044A37F" w14:textId="5A6FD7B6" w:rsidR="008D5D14" w:rsidRPr="00EE02BE" w:rsidRDefault="001E597C" w:rsidP="00EE02BE">
      <w:pPr>
        <w:spacing w:line="276" w:lineRule="auto"/>
        <w:jc w:val="both"/>
        <w:rPr>
          <w:rFonts w:ascii="Times New Roman" w:hAnsi="Times New Roman" w:cs="Times New Roman"/>
          <w:sz w:val="28"/>
          <w:szCs w:val="28"/>
        </w:rPr>
      </w:pPr>
      <w:r w:rsidRPr="00EE02BE">
        <w:rPr>
          <w:rFonts w:ascii="Times New Roman" w:hAnsi="Times New Roman" w:cs="Times New Roman"/>
          <w:sz w:val="28"/>
          <w:szCs w:val="28"/>
        </w:rPr>
        <w:t>.</w:t>
      </w:r>
    </w:p>
    <w:p w14:paraId="69DE1B31" w14:textId="77777777" w:rsidR="00EE02BE" w:rsidRPr="00EE02BE" w:rsidRDefault="001E597C" w:rsidP="008D5D14">
      <w:pPr>
        <w:spacing w:line="276" w:lineRule="auto"/>
        <w:jc w:val="both"/>
        <w:rPr>
          <w:rFonts w:ascii="Times New Roman" w:hAnsi="Times New Roman" w:cs="Times New Roman"/>
          <w:sz w:val="28"/>
          <w:szCs w:val="28"/>
        </w:rPr>
      </w:pPr>
      <w:r w:rsidRPr="00EE02BE">
        <w:rPr>
          <w:rFonts w:ascii="Times New Roman" w:hAnsi="Times New Roman" w:cs="Times New Roman"/>
          <w:b/>
          <w:bCs/>
          <w:sz w:val="28"/>
          <w:szCs w:val="28"/>
        </w:rPr>
        <w:t>WHEREAS</w:t>
      </w:r>
      <w:r w:rsidRPr="00EE02BE">
        <w:rPr>
          <w:rFonts w:ascii="Times New Roman" w:hAnsi="Times New Roman" w:cs="Times New Roman"/>
          <w:sz w:val="28"/>
          <w:szCs w:val="28"/>
        </w:rPr>
        <w:t xml:space="preserve"> </w:t>
      </w:r>
    </w:p>
    <w:p w14:paraId="716C3D0A" w14:textId="77777777" w:rsidR="00EE02BE" w:rsidRPr="00EE02BE" w:rsidRDefault="00EE02BE" w:rsidP="00EE02BE">
      <w:pPr>
        <w:spacing w:line="276" w:lineRule="auto"/>
        <w:jc w:val="both"/>
        <w:rPr>
          <w:rFonts w:ascii="Times New Roman" w:hAnsi="Times New Roman" w:cs="Times New Roman"/>
          <w:sz w:val="28"/>
          <w:szCs w:val="28"/>
        </w:rPr>
      </w:pPr>
      <w:r w:rsidRPr="00EE02BE">
        <w:rPr>
          <w:rFonts w:ascii="Times New Roman" w:hAnsi="Times New Roman" w:cs="Times New Roman"/>
          <w:sz w:val="28"/>
          <w:szCs w:val="28"/>
        </w:rPr>
        <w:t xml:space="preserve">A. The Karta is the head of the Hindu Undivided Family (HUF) consisting of himself and his co-parceners, who are his legal heirs, and the family has been </w:t>
      </w:r>
      <w:r w:rsidRPr="00EE02BE">
        <w:rPr>
          <w:rFonts w:ascii="Times New Roman" w:hAnsi="Times New Roman" w:cs="Times New Roman"/>
          <w:sz w:val="28"/>
          <w:szCs w:val="28"/>
        </w:rPr>
        <w:lastRenderedPageBreak/>
        <w:t>carrying on a business, profession, or other activities under the name of [Business Name or Family Name] since [Year].</w:t>
      </w:r>
    </w:p>
    <w:p w14:paraId="40B4D1E5" w14:textId="74C92223" w:rsidR="00102311" w:rsidRPr="00EE02BE" w:rsidRDefault="00EE02BE" w:rsidP="008D5D14">
      <w:pPr>
        <w:spacing w:line="276" w:lineRule="auto"/>
        <w:jc w:val="both"/>
        <w:rPr>
          <w:rFonts w:ascii="Times New Roman" w:hAnsi="Times New Roman" w:cs="Times New Roman"/>
          <w:sz w:val="28"/>
          <w:szCs w:val="28"/>
        </w:rPr>
      </w:pPr>
      <w:r w:rsidRPr="00EE02BE">
        <w:rPr>
          <w:rFonts w:ascii="Times New Roman" w:hAnsi="Times New Roman" w:cs="Times New Roman"/>
          <w:sz w:val="28"/>
          <w:szCs w:val="28"/>
        </w:rPr>
        <w:t>B. The parties wish to record the creation and continuation of the HUF, and set out the terms and conditions governing the family’s assets, income, and activities</w:t>
      </w:r>
      <w:r w:rsidRPr="00EE02BE">
        <w:rPr>
          <w:rFonts w:ascii="Times New Roman" w:hAnsi="Times New Roman" w:cs="Times New Roman"/>
          <w:sz w:val="28"/>
          <w:szCs w:val="28"/>
        </w:rPr>
        <w:t>:</w:t>
      </w:r>
    </w:p>
    <w:p w14:paraId="2B1E319E" w14:textId="77777777" w:rsidR="00EE02BE" w:rsidRPr="00EE02BE" w:rsidRDefault="00EE02BE" w:rsidP="00EE02BE">
      <w:pPr>
        <w:spacing w:line="276" w:lineRule="auto"/>
        <w:jc w:val="both"/>
        <w:rPr>
          <w:rFonts w:ascii="Times New Roman" w:hAnsi="Times New Roman" w:cs="Times New Roman"/>
          <w:b/>
          <w:bCs/>
          <w:sz w:val="28"/>
          <w:szCs w:val="28"/>
        </w:rPr>
      </w:pPr>
      <w:r w:rsidRPr="00EE02BE">
        <w:rPr>
          <w:rFonts w:ascii="Times New Roman" w:hAnsi="Times New Roman" w:cs="Times New Roman"/>
          <w:b/>
          <w:bCs/>
          <w:sz w:val="28"/>
          <w:szCs w:val="28"/>
        </w:rPr>
        <w:t>1. Formation of the Hindu Undivided Family (HUF)</w:t>
      </w:r>
    </w:p>
    <w:p w14:paraId="406256C9"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1.1. The HUF is hereby constituted with effect from this day, and the family is composed of the Karta and the co-parceners named above. The family shall consist of the Karta, his wife, children, and their respective descendants, and any other individual who may be admitted as a member of the HUF.</w:t>
      </w:r>
    </w:p>
    <w:p w14:paraId="17A83570"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1.2. The family will hold property as joint family property, and no individual member shall have separate ownership of any property of the family except as provided in this deed or any agreement made thereafter.</w:t>
      </w:r>
    </w:p>
    <w:p w14:paraId="24522FB0" w14:textId="77777777" w:rsidR="00EE02BE" w:rsidRPr="00EE02BE" w:rsidRDefault="00EE02BE" w:rsidP="00EE02BE">
      <w:pPr>
        <w:spacing w:line="276" w:lineRule="auto"/>
        <w:jc w:val="both"/>
        <w:rPr>
          <w:rFonts w:ascii="Times New Roman" w:hAnsi="Times New Roman" w:cs="Times New Roman"/>
          <w:b/>
          <w:bCs/>
          <w:sz w:val="28"/>
          <w:szCs w:val="28"/>
        </w:rPr>
      </w:pPr>
      <w:r w:rsidRPr="00EE02BE">
        <w:rPr>
          <w:rFonts w:ascii="Times New Roman" w:hAnsi="Times New Roman" w:cs="Times New Roman"/>
          <w:b/>
          <w:bCs/>
          <w:sz w:val="28"/>
          <w:szCs w:val="28"/>
        </w:rPr>
        <w:t>2. Capital Contribution</w:t>
      </w:r>
    </w:p>
    <w:p w14:paraId="7FFC3A0A"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2.1. The initial capital contribution to the HUF is Rs. [Amount] by the Karta, and the same shall be treated as the initial corpus of the family.</w:t>
      </w:r>
    </w:p>
    <w:p w14:paraId="0A4BA04D"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2.2. Any additional contributions made by the Karta, co-parceners, or any other family members shall be treated as joint family property unless otherwise specified.</w:t>
      </w:r>
    </w:p>
    <w:p w14:paraId="12515775"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2.3. The contributions can be in the form of cash, property, assets, or any other means acceptable to the HUF.</w:t>
      </w:r>
    </w:p>
    <w:p w14:paraId="4B80BBEA" w14:textId="5A6254AC" w:rsidR="00EE02BE" w:rsidRPr="00EE02BE" w:rsidRDefault="00EE02BE" w:rsidP="00EE02BE">
      <w:pPr>
        <w:spacing w:line="276" w:lineRule="auto"/>
        <w:jc w:val="both"/>
        <w:rPr>
          <w:rFonts w:ascii="Times New Roman" w:hAnsi="Times New Roman" w:cs="Times New Roman"/>
          <w:sz w:val="28"/>
          <w:szCs w:val="28"/>
        </w:rPr>
      </w:pPr>
      <w:r w:rsidRPr="00EE02BE">
        <w:rPr>
          <w:rFonts w:ascii="Times New Roman" w:hAnsi="Times New Roman" w:cs="Times New Roman"/>
          <w:b/>
          <w:bCs/>
          <w:sz w:val="28"/>
          <w:szCs w:val="28"/>
        </w:rPr>
        <w:t>3. Management of the HUF</w:t>
      </w:r>
    </w:p>
    <w:p w14:paraId="24B5D6A0"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3.1. The Karta shall be the head of the family and shall have the exclusive right to manage the affairs of the HUF, including managing and administering its properties, business, and any income derived therefrom.</w:t>
      </w:r>
    </w:p>
    <w:p w14:paraId="6EF79110"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3.2. The Karta shall have the authority to take all decisions regarding investments, business dealings, and all other matters pertaining to the family’s welfare.</w:t>
      </w:r>
    </w:p>
    <w:p w14:paraId="2A8503F5"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3.3. The Karta may, at his discretion, consult the co-parceners on significant decisions but shall not be bound by such consultations.</w:t>
      </w:r>
    </w:p>
    <w:p w14:paraId="26130ABC" w14:textId="45610D47" w:rsidR="00EE02BE" w:rsidRPr="00EE02BE" w:rsidRDefault="00EE02BE" w:rsidP="00EE02BE">
      <w:pPr>
        <w:spacing w:line="276" w:lineRule="auto"/>
        <w:jc w:val="both"/>
        <w:rPr>
          <w:rFonts w:ascii="Times New Roman" w:hAnsi="Times New Roman" w:cs="Times New Roman"/>
          <w:sz w:val="28"/>
          <w:szCs w:val="28"/>
        </w:rPr>
      </w:pPr>
      <w:r w:rsidRPr="00EE02BE">
        <w:rPr>
          <w:rFonts w:ascii="Times New Roman" w:hAnsi="Times New Roman" w:cs="Times New Roman"/>
          <w:b/>
          <w:bCs/>
          <w:sz w:val="28"/>
          <w:szCs w:val="28"/>
        </w:rPr>
        <w:t>4. Rights and Duties of Co-Parceners</w:t>
      </w:r>
    </w:p>
    <w:p w14:paraId="438F95B4"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lastRenderedPageBreak/>
        <w:t>4.1. Each co-parcener shall have equal rights in the family property and business, subject to the powers of the Karta to manage the family affairs.</w:t>
      </w:r>
    </w:p>
    <w:p w14:paraId="766EF833"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4.2. A co-parcener shall be entitled to ask for a partition of the HUF property at any time, and the same shall be executed in accordance with the provisions of Indian law.</w:t>
      </w:r>
    </w:p>
    <w:p w14:paraId="1A34A641"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4.3. Co-parceners are entitled to share in the income of the HUF and may also participate in the decisions of the family, but the final decision shall lie with the Karta.</w:t>
      </w:r>
    </w:p>
    <w:p w14:paraId="1496935F" w14:textId="7891C071" w:rsidR="00EE02BE" w:rsidRPr="00EE02BE" w:rsidRDefault="00EE02BE" w:rsidP="00EE02BE">
      <w:pPr>
        <w:spacing w:line="276" w:lineRule="auto"/>
        <w:jc w:val="both"/>
        <w:rPr>
          <w:rFonts w:ascii="Times New Roman" w:hAnsi="Times New Roman" w:cs="Times New Roman"/>
          <w:sz w:val="28"/>
          <w:szCs w:val="28"/>
        </w:rPr>
      </w:pPr>
      <w:r w:rsidRPr="00EE02BE">
        <w:rPr>
          <w:rFonts w:ascii="Times New Roman" w:hAnsi="Times New Roman" w:cs="Times New Roman"/>
          <w:b/>
          <w:bCs/>
          <w:sz w:val="28"/>
          <w:szCs w:val="28"/>
        </w:rPr>
        <w:t>5. Family Property and Assets</w:t>
      </w:r>
    </w:p>
    <w:p w14:paraId="6FA07076"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5.1. The property held by the HUF shall be known as the "HUF Property." The HUF shall hold such property, whether movable or immovable, as joint family property.</w:t>
      </w:r>
    </w:p>
    <w:p w14:paraId="79074D9C"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5.2. The Karta shall maintain proper accounts and records of the property, income, and expenditure of the HUF.</w:t>
      </w:r>
    </w:p>
    <w:p w14:paraId="2839457F"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5.3. The Karta may, with the consent of the co-parceners, sell or transfer any part of the property or assets of the HUF.</w:t>
      </w:r>
    </w:p>
    <w:p w14:paraId="0588DB5D" w14:textId="51B862AC" w:rsidR="00EE02BE" w:rsidRPr="00EE02BE" w:rsidRDefault="00EE02BE" w:rsidP="00EE02BE">
      <w:pPr>
        <w:spacing w:line="276" w:lineRule="auto"/>
        <w:jc w:val="both"/>
        <w:rPr>
          <w:rFonts w:ascii="Times New Roman" w:hAnsi="Times New Roman" w:cs="Times New Roman"/>
          <w:sz w:val="28"/>
          <w:szCs w:val="28"/>
        </w:rPr>
      </w:pPr>
      <w:r w:rsidRPr="00EE02BE">
        <w:rPr>
          <w:rFonts w:ascii="Times New Roman" w:hAnsi="Times New Roman" w:cs="Times New Roman"/>
          <w:b/>
          <w:bCs/>
          <w:sz w:val="28"/>
          <w:szCs w:val="28"/>
        </w:rPr>
        <w:t>6. Income and Expenditure</w:t>
      </w:r>
    </w:p>
    <w:p w14:paraId="6E542FB6"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6.1. The income generated from the HUF’s business, investments, and property shall be considered as the family income and shall be utilized for the welfare of the family, as the Karta deems fit.</w:t>
      </w:r>
    </w:p>
    <w:p w14:paraId="2EB74A69"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6.2. The Karta shall maintain detailed records of the income and expenditures of the family and shall periodically provide a report to the co-parceners.</w:t>
      </w:r>
    </w:p>
    <w:p w14:paraId="662CE803" w14:textId="72077E45" w:rsidR="00EE02BE" w:rsidRPr="00EE02BE" w:rsidRDefault="00EE02BE" w:rsidP="00EE02BE">
      <w:pPr>
        <w:spacing w:line="276" w:lineRule="auto"/>
        <w:jc w:val="both"/>
        <w:rPr>
          <w:rFonts w:ascii="Times New Roman" w:hAnsi="Times New Roman" w:cs="Times New Roman"/>
          <w:sz w:val="28"/>
          <w:szCs w:val="28"/>
        </w:rPr>
      </w:pPr>
      <w:r w:rsidRPr="00EE02BE">
        <w:rPr>
          <w:rFonts w:ascii="Times New Roman" w:hAnsi="Times New Roman" w:cs="Times New Roman"/>
          <w:b/>
          <w:bCs/>
          <w:sz w:val="28"/>
          <w:szCs w:val="28"/>
        </w:rPr>
        <w:t>7. Partition of the HUF</w:t>
      </w:r>
    </w:p>
    <w:p w14:paraId="63CDB1D9"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7.1. The HUF may be partitioned at any time by the consent of the Karta and all the co-parceners. Upon partition, the assets and liabilities shall be divided among the members as per the provisions of Hindu law.</w:t>
      </w:r>
    </w:p>
    <w:p w14:paraId="652CCE36"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7.2. Any disputes regarding partition shall be resolved as per the prevailing laws, or the parties may approach a court for adjudication.</w:t>
      </w:r>
    </w:p>
    <w:p w14:paraId="46C60284" w14:textId="1B19ED1A" w:rsidR="00EE02BE" w:rsidRPr="00EE02BE" w:rsidRDefault="00EE02BE" w:rsidP="00EE02BE">
      <w:pPr>
        <w:spacing w:line="276" w:lineRule="auto"/>
        <w:jc w:val="both"/>
        <w:rPr>
          <w:rFonts w:ascii="Times New Roman" w:hAnsi="Times New Roman" w:cs="Times New Roman"/>
          <w:sz w:val="28"/>
          <w:szCs w:val="28"/>
        </w:rPr>
      </w:pPr>
      <w:r w:rsidRPr="00EE02BE">
        <w:rPr>
          <w:rFonts w:ascii="Times New Roman" w:hAnsi="Times New Roman" w:cs="Times New Roman"/>
          <w:b/>
          <w:bCs/>
          <w:sz w:val="28"/>
          <w:szCs w:val="28"/>
        </w:rPr>
        <w:t>8. Revocation or Alteration of this Deed</w:t>
      </w:r>
    </w:p>
    <w:p w14:paraId="355B6370"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lastRenderedPageBreak/>
        <w:t>8.1. This deed may be amended or revoked at any time by mutual agreement between the Karta and the co-parceners, provided that all parties consent to such changes in writing.</w:t>
      </w:r>
    </w:p>
    <w:p w14:paraId="0E02963C"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8.2. Any amendment to this deed shall be executed on a stamp paper of appropriate value as per Indian law.</w:t>
      </w:r>
    </w:p>
    <w:p w14:paraId="7BD68FAD" w14:textId="7D004C27" w:rsidR="00EE02BE" w:rsidRPr="00EE02BE" w:rsidRDefault="00EE02BE" w:rsidP="00EE02BE">
      <w:pPr>
        <w:spacing w:line="276" w:lineRule="auto"/>
        <w:jc w:val="both"/>
        <w:rPr>
          <w:rFonts w:ascii="Times New Roman" w:hAnsi="Times New Roman" w:cs="Times New Roman"/>
          <w:sz w:val="28"/>
          <w:szCs w:val="28"/>
        </w:rPr>
      </w:pPr>
      <w:r w:rsidRPr="00EE02BE">
        <w:rPr>
          <w:rFonts w:ascii="Times New Roman" w:hAnsi="Times New Roman" w:cs="Times New Roman"/>
          <w:b/>
          <w:bCs/>
          <w:sz w:val="28"/>
          <w:szCs w:val="28"/>
        </w:rPr>
        <w:t>9. Dispute Resolution</w:t>
      </w:r>
    </w:p>
    <w:p w14:paraId="7152EA50"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9.1. In case of any dispute arising from the interpretation or execution of this deed, the same shall be referred to [Name of Arbitrator or Court] for resolution.</w:t>
      </w:r>
    </w:p>
    <w:p w14:paraId="6DB1BB2D" w14:textId="0811193C" w:rsidR="00EE02BE" w:rsidRPr="00EE02BE" w:rsidRDefault="00EE02BE" w:rsidP="00EE02BE">
      <w:pPr>
        <w:spacing w:line="276" w:lineRule="auto"/>
        <w:jc w:val="both"/>
        <w:rPr>
          <w:rFonts w:ascii="Times New Roman" w:hAnsi="Times New Roman" w:cs="Times New Roman"/>
          <w:sz w:val="28"/>
          <w:szCs w:val="28"/>
        </w:rPr>
      </w:pPr>
      <w:r w:rsidRPr="00EE02BE">
        <w:rPr>
          <w:rFonts w:ascii="Times New Roman" w:hAnsi="Times New Roman" w:cs="Times New Roman"/>
          <w:b/>
          <w:bCs/>
          <w:sz w:val="28"/>
          <w:szCs w:val="28"/>
        </w:rPr>
        <w:t>10. Miscellaneous Provisions</w:t>
      </w:r>
    </w:p>
    <w:p w14:paraId="56668F81"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10.1. The provisions of this deed are binding on all members of the family, including future generations.</w:t>
      </w:r>
    </w:p>
    <w:p w14:paraId="379C1FE8" w14:textId="77777777" w:rsidR="00EE02BE" w:rsidRPr="00EE02BE" w:rsidRDefault="00EE02BE" w:rsidP="00EE02BE">
      <w:pPr>
        <w:spacing w:line="276" w:lineRule="auto"/>
        <w:ind w:left="567"/>
        <w:jc w:val="both"/>
        <w:rPr>
          <w:rFonts w:ascii="Times New Roman" w:hAnsi="Times New Roman" w:cs="Times New Roman"/>
          <w:sz w:val="28"/>
          <w:szCs w:val="28"/>
        </w:rPr>
      </w:pPr>
      <w:r w:rsidRPr="00EE02BE">
        <w:rPr>
          <w:rFonts w:ascii="Times New Roman" w:hAnsi="Times New Roman" w:cs="Times New Roman"/>
          <w:sz w:val="28"/>
          <w:szCs w:val="28"/>
        </w:rPr>
        <w:t>10.2. This deed shall be governed by and construed in accordance with the laws of India.</w:t>
      </w:r>
    </w:p>
    <w:p w14:paraId="0C9AB49E" w14:textId="77777777" w:rsidR="00035BC6" w:rsidRPr="00EE02BE" w:rsidRDefault="00035BC6" w:rsidP="00EE02BE">
      <w:pPr>
        <w:spacing w:line="276" w:lineRule="auto"/>
        <w:jc w:val="both"/>
        <w:rPr>
          <w:rFonts w:ascii="Times New Roman" w:hAnsi="Times New Roman" w:cs="Times New Roman"/>
          <w:sz w:val="28"/>
          <w:szCs w:val="28"/>
        </w:rPr>
      </w:pPr>
    </w:p>
    <w:p w14:paraId="0B8B7E96" w14:textId="6D4BEC75" w:rsidR="009138F9" w:rsidRPr="00EE02BE" w:rsidRDefault="00EE02BE" w:rsidP="00E5608C">
      <w:pPr>
        <w:spacing w:line="276" w:lineRule="auto"/>
        <w:jc w:val="both"/>
        <w:rPr>
          <w:rFonts w:ascii="Times New Roman" w:hAnsi="Times New Roman" w:cs="Times New Roman"/>
          <w:sz w:val="28"/>
          <w:szCs w:val="28"/>
        </w:rPr>
      </w:pPr>
      <w:r w:rsidRPr="00EE02BE">
        <w:rPr>
          <w:rFonts w:ascii="Times New Roman" w:hAnsi="Times New Roman" w:cs="Times New Roman"/>
          <w:sz w:val="28"/>
          <w:szCs w:val="28"/>
        </w:rPr>
        <w:t>IN WITNESS WHEREOF, the parties have executed this deed on the date first above mentioned.</w:t>
      </w:r>
    </w:p>
    <w:p w14:paraId="58B512DF" w14:textId="0A4E0474" w:rsidR="00EE02BE" w:rsidRPr="00EE02BE" w:rsidRDefault="00EE02BE" w:rsidP="009138F9">
      <w:pPr>
        <w:tabs>
          <w:tab w:val="right" w:pos="9026"/>
        </w:tabs>
        <w:spacing w:line="276" w:lineRule="auto"/>
        <w:jc w:val="both"/>
        <w:rPr>
          <w:rFonts w:ascii="Times New Roman" w:hAnsi="Times New Roman" w:cs="Times New Roman"/>
          <w:b/>
          <w:bCs/>
          <w:sz w:val="28"/>
          <w:szCs w:val="28"/>
          <w:u w:val="single"/>
        </w:rPr>
      </w:pPr>
      <w:r w:rsidRPr="00EE02BE">
        <w:rPr>
          <w:rFonts w:ascii="Times New Roman" w:hAnsi="Times New Roman" w:cs="Times New Roman"/>
          <w:b/>
          <w:bCs/>
          <w:sz w:val="28"/>
          <w:szCs w:val="28"/>
          <w:u w:val="single"/>
        </w:rPr>
        <w:t>Place:</w:t>
      </w:r>
    </w:p>
    <w:p w14:paraId="1AC0E8EA" w14:textId="44F8B3A0" w:rsidR="00EE02BE" w:rsidRPr="00EE02BE" w:rsidRDefault="00EE02BE" w:rsidP="009138F9">
      <w:pPr>
        <w:tabs>
          <w:tab w:val="right" w:pos="9026"/>
        </w:tabs>
        <w:spacing w:line="276" w:lineRule="auto"/>
        <w:jc w:val="both"/>
        <w:rPr>
          <w:rFonts w:ascii="Times New Roman" w:hAnsi="Times New Roman" w:cs="Times New Roman"/>
          <w:b/>
          <w:bCs/>
          <w:sz w:val="28"/>
          <w:szCs w:val="28"/>
          <w:u w:val="single"/>
        </w:rPr>
      </w:pPr>
      <w:r w:rsidRPr="00EE02BE">
        <w:rPr>
          <w:rFonts w:ascii="Times New Roman" w:hAnsi="Times New Roman" w:cs="Times New Roman"/>
          <w:b/>
          <w:bCs/>
          <w:sz w:val="28"/>
          <w:szCs w:val="28"/>
          <w:u w:val="single"/>
        </w:rPr>
        <w:t xml:space="preserve">Date: </w:t>
      </w:r>
    </w:p>
    <w:p w14:paraId="68197331" w14:textId="45F8111B" w:rsidR="009138F9" w:rsidRPr="00EE02BE" w:rsidRDefault="00EE02BE" w:rsidP="009138F9">
      <w:pPr>
        <w:tabs>
          <w:tab w:val="right" w:pos="9026"/>
        </w:tabs>
        <w:spacing w:line="276" w:lineRule="auto"/>
        <w:jc w:val="both"/>
        <w:rPr>
          <w:rFonts w:ascii="Times New Roman" w:hAnsi="Times New Roman" w:cs="Times New Roman"/>
          <w:b/>
          <w:bCs/>
          <w:sz w:val="28"/>
          <w:szCs w:val="28"/>
          <w:u w:val="single"/>
        </w:rPr>
      </w:pPr>
      <w:r w:rsidRPr="00EE02BE">
        <w:rPr>
          <w:rFonts w:ascii="Times New Roman" w:hAnsi="Times New Roman" w:cs="Times New Roman"/>
          <w:b/>
          <w:bCs/>
          <w:sz w:val="28"/>
          <w:szCs w:val="28"/>
          <w:u w:val="single"/>
        </w:rPr>
        <w:t>Signatures:</w:t>
      </w:r>
    </w:p>
    <w:tbl>
      <w:tblPr>
        <w:tblStyle w:val="TableGrid"/>
        <w:tblW w:w="0" w:type="auto"/>
        <w:tblLook w:val="04A0" w:firstRow="1" w:lastRow="0" w:firstColumn="1" w:lastColumn="0" w:noHBand="0" w:noVBand="1"/>
      </w:tblPr>
      <w:tblGrid>
        <w:gridCol w:w="4508"/>
        <w:gridCol w:w="4508"/>
      </w:tblGrid>
      <w:tr w:rsidR="00EE02BE" w:rsidRPr="00EE02BE" w14:paraId="08604457" w14:textId="77777777" w:rsidTr="00EE02BE">
        <w:trPr>
          <w:trHeight w:val="1713"/>
        </w:trPr>
        <w:tc>
          <w:tcPr>
            <w:tcW w:w="4508" w:type="dxa"/>
          </w:tcPr>
          <w:p w14:paraId="64ECB106" w14:textId="26FC0085" w:rsidR="00EE02BE" w:rsidRPr="00EE02BE" w:rsidRDefault="00EE02BE" w:rsidP="009138F9">
            <w:pPr>
              <w:tabs>
                <w:tab w:val="right" w:pos="9026"/>
              </w:tabs>
              <w:spacing w:line="276" w:lineRule="auto"/>
              <w:jc w:val="both"/>
              <w:rPr>
                <w:rFonts w:ascii="Times New Roman" w:hAnsi="Times New Roman" w:cs="Times New Roman"/>
                <w:b/>
                <w:bCs/>
                <w:sz w:val="28"/>
                <w:szCs w:val="28"/>
                <w:u w:val="single"/>
              </w:rPr>
            </w:pPr>
            <w:r w:rsidRPr="00EE02BE">
              <w:rPr>
                <w:rFonts w:ascii="Times New Roman" w:hAnsi="Times New Roman" w:cs="Times New Roman"/>
                <w:b/>
                <w:bCs/>
                <w:sz w:val="28"/>
                <w:szCs w:val="28"/>
                <w:u w:val="single"/>
              </w:rPr>
              <w:t>Karta:</w:t>
            </w:r>
          </w:p>
        </w:tc>
        <w:tc>
          <w:tcPr>
            <w:tcW w:w="4508" w:type="dxa"/>
          </w:tcPr>
          <w:p w14:paraId="6750231F" w14:textId="6E79B5FA" w:rsidR="00EE02BE" w:rsidRPr="00EE02BE" w:rsidRDefault="00EE02BE" w:rsidP="009138F9">
            <w:pPr>
              <w:tabs>
                <w:tab w:val="right" w:pos="9026"/>
              </w:tabs>
              <w:spacing w:line="276" w:lineRule="auto"/>
              <w:jc w:val="both"/>
              <w:rPr>
                <w:rFonts w:ascii="Times New Roman" w:hAnsi="Times New Roman" w:cs="Times New Roman"/>
                <w:b/>
                <w:bCs/>
                <w:sz w:val="28"/>
                <w:szCs w:val="28"/>
                <w:u w:val="single"/>
              </w:rPr>
            </w:pPr>
            <w:r w:rsidRPr="00EE02BE">
              <w:rPr>
                <w:rFonts w:ascii="Times New Roman" w:hAnsi="Times New Roman" w:cs="Times New Roman"/>
                <w:b/>
                <w:bCs/>
                <w:sz w:val="28"/>
                <w:szCs w:val="28"/>
                <w:u w:val="single"/>
              </w:rPr>
              <w:t>Witness 1:</w:t>
            </w:r>
          </w:p>
        </w:tc>
      </w:tr>
      <w:tr w:rsidR="00EE02BE" w:rsidRPr="00EE02BE" w14:paraId="2BFDDEF8" w14:textId="77777777" w:rsidTr="00EE02BE">
        <w:trPr>
          <w:trHeight w:val="1713"/>
        </w:trPr>
        <w:tc>
          <w:tcPr>
            <w:tcW w:w="4508" w:type="dxa"/>
          </w:tcPr>
          <w:p w14:paraId="17268ABE" w14:textId="29396859" w:rsidR="00EE02BE" w:rsidRPr="00EE02BE" w:rsidRDefault="00EE02BE" w:rsidP="009138F9">
            <w:pPr>
              <w:tabs>
                <w:tab w:val="right" w:pos="9026"/>
              </w:tabs>
              <w:spacing w:line="276" w:lineRule="auto"/>
              <w:jc w:val="both"/>
              <w:rPr>
                <w:rFonts w:ascii="Times New Roman" w:hAnsi="Times New Roman" w:cs="Times New Roman"/>
                <w:b/>
                <w:bCs/>
                <w:sz w:val="28"/>
                <w:szCs w:val="28"/>
                <w:u w:val="single"/>
              </w:rPr>
            </w:pPr>
            <w:r w:rsidRPr="00EE02BE">
              <w:rPr>
                <w:rFonts w:ascii="Times New Roman" w:hAnsi="Times New Roman" w:cs="Times New Roman"/>
                <w:b/>
                <w:bCs/>
                <w:sz w:val="28"/>
                <w:szCs w:val="28"/>
                <w:u w:val="single"/>
              </w:rPr>
              <w:t>Co-parcener</w:t>
            </w:r>
            <w:r w:rsidRPr="00EE02BE">
              <w:rPr>
                <w:rFonts w:ascii="Times New Roman" w:hAnsi="Times New Roman" w:cs="Times New Roman"/>
                <w:b/>
                <w:bCs/>
                <w:sz w:val="28"/>
                <w:szCs w:val="28"/>
                <w:u w:val="single"/>
              </w:rPr>
              <w:t xml:space="preserve"> 1</w:t>
            </w:r>
          </w:p>
        </w:tc>
        <w:tc>
          <w:tcPr>
            <w:tcW w:w="4508" w:type="dxa"/>
          </w:tcPr>
          <w:p w14:paraId="3CA54968" w14:textId="5219D0FA" w:rsidR="00EE02BE" w:rsidRPr="00EE02BE" w:rsidRDefault="00EE02BE" w:rsidP="009138F9">
            <w:pPr>
              <w:tabs>
                <w:tab w:val="right" w:pos="9026"/>
              </w:tabs>
              <w:spacing w:line="276" w:lineRule="auto"/>
              <w:jc w:val="both"/>
              <w:rPr>
                <w:rFonts w:ascii="Times New Roman" w:hAnsi="Times New Roman" w:cs="Times New Roman"/>
                <w:b/>
                <w:bCs/>
                <w:sz w:val="28"/>
                <w:szCs w:val="28"/>
                <w:u w:val="single"/>
              </w:rPr>
            </w:pPr>
            <w:r w:rsidRPr="00EE02BE">
              <w:rPr>
                <w:rFonts w:ascii="Times New Roman" w:hAnsi="Times New Roman" w:cs="Times New Roman"/>
                <w:b/>
                <w:bCs/>
                <w:sz w:val="28"/>
                <w:szCs w:val="28"/>
                <w:u w:val="single"/>
              </w:rPr>
              <w:t>Witness 2:</w:t>
            </w:r>
          </w:p>
        </w:tc>
      </w:tr>
      <w:tr w:rsidR="00EE02BE" w:rsidRPr="00EE02BE" w14:paraId="4AAC7998" w14:textId="77777777" w:rsidTr="00EE02BE">
        <w:trPr>
          <w:trHeight w:val="1713"/>
        </w:trPr>
        <w:tc>
          <w:tcPr>
            <w:tcW w:w="4508" w:type="dxa"/>
          </w:tcPr>
          <w:p w14:paraId="5185B4C5" w14:textId="350C2AFB" w:rsidR="00EE02BE" w:rsidRPr="00EE02BE" w:rsidRDefault="00EE02BE" w:rsidP="009138F9">
            <w:pPr>
              <w:tabs>
                <w:tab w:val="right" w:pos="9026"/>
              </w:tabs>
              <w:spacing w:line="276" w:lineRule="auto"/>
              <w:jc w:val="both"/>
              <w:rPr>
                <w:rFonts w:ascii="Times New Roman" w:hAnsi="Times New Roman" w:cs="Times New Roman"/>
                <w:b/>
                <w:bCs/>
                <w:sz w:val="28"/>
                <w:szCs w:val="28"/>
                <w:u w:val="single"/>
              </w:rPr>
            </w:pPr>
            <w:r w:rsidRPr="00EE02BE">
              <w:rPr>
                <w:rFonts w:ascii="Times New Roman" w:hAnsi="Times New Roman" w:cs="Times New Roman"/>
                <w:b/>
                <w:bCs/>
                <w:sz w:val="28"/>
                <w:szCs w:val="28"/>
                <w:u w:val="single"/>
              </w:rPr>
              <w:lastRenderedPageBreak/>
              <w:t xml:space="preserve">Co-parcener </w:t>
            </w:r>
            <w:r w:rsidRPr="00EE02BE">
              <w:rPr>
                <w:rFonts w:ascii="Times New Roman" w:hAnsi="Times New Roman" w:cs="Times New Roman"/>
                <w:b/>
                <w:bCs/>
                <w:sz w:val="28"/>
                <w:szCs w:val="28"/>
                <w:u w:val="single"/>
              </w:rPr>
              <w:t>2</w:t>
            </w:r>
          </w:p>
        </w:tc>
        <w:tc>
          <w:tcPr>
            <w:tcW w:w="4508" w:type="dxa"/>
          </w:tcPr>
          <w:p w14:paraId="1174D8C3" w14:textId="77777777" w:rsidR="00EE02BE" w:rsidRPr="00EE02BE" w:rsidRDefault="00EE02BE" w:rsidP="009138F9">
            <w:pPr>
              <w:tabs>
                <w:tab w:val="right" w:pos="9026"/>
              </w:tabs>
              <w:spacing w:line="276" w:lineRule="auto"/>
              <w:jc w:val="both"/>
              <w:rPr>
                <w:rFonts w:ascii="Times New Roman" w:hAnsi="Times New Roman" w:cs="Times New Roman"/>
                <w:b/>
                <w:bCs/>
                <w:sz w:val="28"/>
                <w:szCs w:val="28"/>
                <w:u w:val="single"/>
              </w:rPr>
            </w:pPr>
          </w:p>
        </w:tc>
      </w:tr>
    </w:tbl>
    <w:p w14:paraId="1D71FCE2" w14:textId="77777777" w:rsidR="00EE02BE" w:rsidRPr="00EE02BE" w:rsidRDefault="00EE02BE" w:rsidP="009138F9">
      <w:pPr>
        <w:tabs>
          <w:tab w:val="right" w:pos="9026"/>
        </w:tabs>
        <w:spacing w:line="276" w:lineRule="auto"/>
        <w:jc w:val="both"/>
        <w:rPr>
          <w:rFonts w:ascii="Times New Roman" w:hAnsi="Times New Roman" w:cs="Times New Roman"/>
          <w:b/>
          <w:bCs/>
          <w:sz w:val="28"/>
          <w:szCs w:val="28"/>
          <w:u w:val="single"/>
        </w:rPr>
      </w:pPr>
    </w:p>
    <w:sectPr w:rsidR="00EE02BE" w:rsidRPr="00EE02BE" w:rsidSect="001E597C">
      <w:pgSz w:w="11906" w:h="16838"/>
      <w:pgMar w:top="1418"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D20B7"/>
    <w:multiLevelType w:val="multilevel"/>
    <w:tmpl w:val="ABF43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7B0AB2"/>
    <w:multiLevelType w:val="hybridMultilevel"/>
    <w:tmpl w:val="AB848F74"/>
    <w:lvl w:ilvl="0" w:tplc="37BEFFE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4F9A7A14"/>
    <w:multiLevelType w:val="hybridMultilevel"/>
    <w:tmpl w:val="9876642E"/>
    <w:lvl w:ilvl="0" w:tplc="FEC42F3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7DF57850"/>
    <w:multiLevelType w:val="hybridMultilevel"/>
    <w:tmpl w:val="6A26CF3C"/>
    <w:lvl w:ilvl="0" w:tplc="CAD00B1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803742966">
    <w:abstractNumId w:val="2"/>
  </w:num>
  <w:num w:numId="2" w16cid:durableId="1694529176">
    <w:abstractNumId w:val="3"/>
  </w:num>
  <w:num w:numId="3" w16cid:durableId="1974366357">
    <w:abstractNumId w:val="1"/>
  </w:num>
  <w:num w:numId="4" w16cid:durableId="16978472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97C"/>
    <w:rsid w:val="000148FA"/>
    <w:rsid w:val="00035BC6"/>
    <w:rsid w:val="00102311"/>
    <w:rsid w:val="001E597C"/>
    <w:rsid w:val="00380611"/>
    <w:rsid w:val="00441F27"/>
    <w:rsid w:val="00614045"/>
    <w:rsid w:val="007B1A58"/>
    <w:rsid w:val="007F07F8"/>
    <w:rsid w:val="008D5D14"/>
    <w:rsid w:val="00903403"/>
    <w:rsid w:val="009138F9"/>
    <w:rsid w:val="00973BBD"/>
    <w:rsid w:val="00A34525"/>
    <w:rsid w:val="00A6624C"/>
    <w:rsid w:val="00B34982"/>
    <w:rsid w:val="00E5608C"/>
    <w:rsid w:val="00EE02B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8443C9"/>
  <w15:chartTrackingRefBased/>
  <w15:docId w15:val="{EA5B9501-BD1F-4A9D-912F-84D970341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1F27"/>
    <w:pPr>
      <w:ind w:left="720"/>
      <w:contextualSpacing/>
    </w:pPr>
  </w:style>
  <w:style w:type="table" w:styleId="TableGrid">
    <w:name w:val="Table Grid"/>
    <w:basedOn w:val="TableNormal"/>
    <w:uiPriority w:val="39"/>
    <w:rsid w:val="00EE02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619714">
      <w:bodyDiv w:val="1"/>
      <w:marLeft w:val="0"/>
      <w:marRight w:val="0"/>
      <w:marTop w:val="0"/>
      <w:marBottom w:val="0"/>
      <w:divBdr>
        <w:top w:val="none" w:sz="0" w:space="0" w:color="auto"/>
        <w:left w:val="none" w:sz="0" w:space="0" w:color="auto"/>
        <w:bottom w:val="none" w:sz="0" w:space="0" w:color="auto"/>
        <w:right w:val="none" w:sz="0" w:space="0" w:color="auto"/>
      </w:divBdr>
    </w:div>
    <w:div w:id="777022093">
      <w:bodyDiv w:val="1"/>
      <w:marLeft w:val="0"/>
      <w:marRight w:val="0"/>
      <w:marTop w:val="0"/>
      <w:marBottom w:val="0"/>
      <w:divBdr>
        <w:top w:val="none" w:sz="0" w:space="0" w:color="auto"/>
        <w:left w:val="none" w:sz="0" w:space="0" w:color="auto"/>
        <w:bottom w:val="none" w:sz="0" w:space="0" w:color="auto"/>
        <w:right w:val="none" w:sz="0" w:space="0" w:color="auto"/>
      </w:divBdr>
    </w:div>
    <w:div w:id="823160816">
      <w:bodyDiv w:val="1"/>
      <w:marLeft w:val="0"/>
      <w:marRight w:val="0"/>
      <w:marTop w:val="0"/>
      <w:marBottom w:val="0"/>
      <w:divBdr>
        <w:top w:val="none" w:sz="0" w:space="0" w:color="auto"/>
        <w:left w:val="none" w:sz="0" w:space="0" w:color="auto"/>
        <w:bottom w:val="none" w:sz="0" w:space="0" w:color="auto"/>
        <w:right w:val="none" w:sz="0" w:space="0" w:color="auto"/>
      </w:divBdr>
    </w:div>
    <w:div w:id="987513995">
      <w:bodyDiv w:val="1"/>
      <w:marLeft w:val="0"/>
      <w:marRight w:val="0"/>
      <w:marTop w:val="0"/>
      <w:marBottom w:val="0"/>
      <w:divBdr>
        <w:top w:val="none" w:sz="0" w:space="0" w:color="auto"/>
        <w:left w:val="none" w:sz="0" w:space="0" w:color="auto"/>
        <w:bottom w:val="none" w:sz="0" w:space="0" w:color="auto"/>
        <w:right w:val="none" w:sz="0" w:space="0" w:color="auto"/>
      </w:divBdr>
    </w:div>
    <w:div w:id="1157376899">
      <w:bodyDiv w:val="1"/>
      <w:marLeft w:val="0"/>
      <w:marRight w:val="0"/>
      <w:marTop w:val="0"/>
      <w:marBottom w:val="0"/>
      <w:divBdr>
        <w:top w:val="none" w:sz="0" w:space="0" w:color="auto"/>
        <w:left w:val="none" w:sz="0" w:space="0" w:color="auto"/>
        <w:bottom w:val="none" w:sz="0" w:space="0" w:color="auto"/>
        <w:right w:val="none" w:sz="0" w:space="0" w:color="auto"/>
      </w:divBdr>
    </w:div>
    <w:div w:id="1309942354">
      <w:bodyDiv w:val="1"/>
      <w:marLeft w:val="0"/>
      <w:marRight w:val="0"/>
      <w:marTop w:val="0"/>
      <w:marBottom w:val="0"/>
      <w:divBdr>
        <w:top w:val="none" w:sz="0" w:space="0" w:color="auto"/>
        <w:left w:val="none" w:sz="0" w:space="0" w:color="auto"/>
        <w:bottom w:val="none" w:sz="0" w:space="0" w:color="auto"/>
        <w:right w:val="none" w:sz="0" w:space="0" w:color="auto"/>
      </w:divBdr>
    </w:div>
    <w:div w:id="1439251671">
      <w:bodyDiv w:val="1"/>
      <w:marLeft w:val="0"/>
      <w:marRight w:val="0"/>
      <w:marTop w:val="0"/>
      <w:marBottom w:val="0"/>
      <w:divBdr>
        <w:top w:val="none" w:sz="0" w:space="0" w:color="auto"/>
        <w:left w:val="none" w:sz="0" w:space="0" w:color="auto"/>
        <w:bottom w:val="none" w:sz="0" w:space="0" w:color="auto"/>
        <w:right w:val="none" w:sz="0" w:space="0" w:color="auto"/>
      </w:divBdr>
    </w:div>
    <w:div w:id="1830824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863</Words>
  <Characters>4286</Characters>
  <Application>Microsoft Office Word</Application>
  <DocSecurity>0</DocSecurity>
  <Lines>107</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 Rahul Rao</dc:creator>
  <cp:keywords/>
  <dc:description/>
  <cp:lastModifiedBy>Adv Rahul Rao</cp:lastModifiedBy>
  <cp:revision>2</cp:revision>
  <dcterms:created xsi:type="dcterms:W3CDTF">2025-02-03T07:44:00Z</dcterms:created>
  <dcterms:modified xsi:type="dcterms:W3CDTF">2025-02-03T07:44:00Z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98c72f862ee92bf69db4e29187678bdb8a8f1427d501a7feec94ccaf1bd99a98</vt:lpwstr>
  </property>
</Properties>
</file>