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E03CE" w14:textId="77777777" w:rsidR="00001C5F" w:rsidRDefault="00001C5F" w:rsidP="004E5C77"/>
    <w:p w14:paraId="41947A07" w14:textId="77777777" w:rsidR="009374A0" w:rsidRDefault="009374A0" w:rsidP="004E5C77"/>
    <w:p w14:paraId="1EE6B0D0" w14:textId="77777777" w:rsidR="009374A0" w:rsidRDefault="009374A0" w:rsidP="004E5C77"/>
    <w:p w14:paraId="6341E09C" w14:textId="77777777" w:rsidR="009374A0" w:rsidRDefault="009374A0" w:rsidP="004E5C77"/>
    <w:p w14:paraId="0AF28EC3" w14:textId="77777777" w:rsidR="009374A0" w:rsidRDefault="009374A0" w:rsidP="004E5C77"/>
    <w:p w14:paraId="51581B70" w14:textId="77777777" w:rsidR="009374A0" w:rsidRDefault="009374A0" w:rsidP="004E5C77"/>
    <w:p w14:paraId="6DD8AE00" w14:textId="77777777" w:rsidR="009374A0" w:rsidRDefault="009374A0" w:rsidP="004E5C77"/>
    <w:p w14:paraId="648CCFD8" w14:textId="77777777" w:rsidR="009374A0" w:rsidRDefault="009374A0" w:rsidP="004E5C77"/>
    <w:p w14:paraId="0DBDF342" w14:textId="77777777" w:rsidR="009374A0" w:rsidRDefault="009374A0" w:rsidP="004E5C77"/>
    <w:p w14:paraId="1E8A4DDC" w14:textId="77777777" w:rsidR="009374A0" w:rsidRDefault="009374A0" w:rsidP="004E5C77"/>
    <w:p w14:paraId="4E30A470" w14:textId="77777777" w:rsidR="009374A0" w:rsidRDefault="009374A0" w:rsidP="004E5C77"/>
    <w:p w14:paraId="036993E7" w14:textId="77777777" w:rsidR="009374A0" w:rsidRDefault="009374A0" w:rsidP="004E5C77"/>
    <w:p w14:paraId="4B8785D7" w14:textId="77777777" w:rsidR="009374A0" w:rsidRDefault="009374A0" w:rsidP="004E5C77"/>
    <w:p w14:paraId="418C05A1" w14:textId="77777777" w:rsidR="009374A0" w:rsidRDefault="009374A0" w:rsidP="004E5C77"/>
    <w:p w14:paraId="04A459F2" w14:textId="77777777" w:rsidR="009374A0" w:rsidRDefault="009374A0" w:rsidP="004E5C77"/>
    <w:p w14:paraId="1FCD66D8" w14:textId="77777777" w:rsidR="009374A0" w:rsidRDefault="009374A0" w:rsidP="004E5C77"/>
    <w:p w14:paraId="55D87434" w14:textId="77777777" w:rsidR="009374A0" w:rsidRDefault="009374A0" w:rsidP="004E5C77"/>
    <w:p w14:paraId="64AFB16A" w14:textId="77777777" w:rsidR="009374A0" w:rsidRPr="009374A0" w:rsidRDefault="009374A0" w:rsidP="004E5C77">
      <w:pPr>
        <w:rPr>
          <w:sz w:val="32"/>
          <w:szCs w:val="32"/>
        </w:rPr>
      </w:pPr>
    </w:p>
    <w:p w14:paraId="7397DE63" w14:textId="331EBB03" w:rsidR="00B45374" w:rsidRPr="009374A0" w:rsidRDefault="004E0E97" w:rsidP="00B45374">
      <w:pPr>
        <w:shd w:val="clear" w:color="auto" w:fill="E7E6E6" w:themeFill="background2"/>
        <w:spacing w:after="0"/>
        <w:jc w:val="center"/>
        <w:rPr>
          <w:b/>
          <w:bCs/>
          <w:sz w:val="32"/>
          <w:szCs w:val="32"/>
        </w:rPr>
      </w:pPr>
      <w:r>
        <w:rPr>
          <w:b/>
          <w:bCs/>
          <w:sz w:val="32"/>
          <w:szCs w:val="32"/>
        </w:rPr>
        <w:t>CONVEYANCE</w:t>
      </w:r>
      <w:r w:rsidR="004E5C77" w:rsidRPr="009374A0">
        <w:rPr>
          <w:b/>
          <w:bCs/>
          <w:sz w:val="32"/>
          <w:szCs w:val="32"/>
        </w:rPr>
        <w:t xml:space="preserve"> DEED</w:t>
      </w:r>
    </w:p>
    <w:p w14:paraId="18A62E2A" w14:textId="77777777" w:rsidR="00B45374" w:rsidRPr="009374A0" w:rsidRDefault="00B45374" w:rsidP="009374A0">
      <w:pPr>
        <w:spacing w:after="0"/>
        <w:rPr>
          <w:sz w:val="14"/>
          <w:szCs w:val="14"/>
        </w:rPr>
      </w:pPr>
    </w:p>
    <w:tbl>
      <w:tblPr>
        <w:tblStyle w:val="TableGrid"/>
        <w:tblW w:w="0" w:type="auto"/>
        <w:tblLook w:val="04A0" w:firstRow="1" w:lastRow="0" w:firstColumn="1" w:lastColumn="0" w:noHBand="0" w:noVBand="1"/>
      </w:tblPr>
      <w:tblGrid>
        <w:gridCol w:w="2830"/>
        <w:gridCol w:w="6186"/>
      </w:tblGrid>
      <w:tr w:rsidR="004E5C77" w14:paraId="7F6C2FA7" w14:textId="77777777" w:rsidTr="00B45374">
        <w:trPr>
          <w:trHeight w:val="344"/>
        </w:trPr>
        <w:tc>
          <w:tcPr>
            <w:tcW w:w="2830" w:type="dxa"/>
            <w:shd w:val="clear" w:color="auto" w:fill="F2F2F2" w:themeFill="background1" w:themeFillShade="F2"/>
            <w:vAlign w:val="center"/>
          </w:tcPr>
          <w:p w14:paraId="0E19892E" w14:textId="35E7A3F0" w:rsidR="004E5C77" w:rsidRPr="004E5C77" w:rsidRDefault="004E5C77" w:rsidP="004E5C77">
            <w:pPr>
              <w:rPr>
                <w:b/>
                <w:bCs/>
                <w:sz w:val="20"/>
                <w:szCs w:val="20"/>
                <w:lang w:val="en-US"/>
              </w:rPr>
            </w:pPr>
            <w:r w:rsidRPr="004E5C77">
              <w:rPr>
                <w:b/>
                <w:bCs/>
                <w:sz w:val="20"/>
                <w:szCs w:val="20"/>
                <w:lang w:val="en-US"/>
              </w:rPr>
              <w:t>TYPE OF PROPERTY</w:t>
            </w:r>
          </w:p>
        </w:tc>
        <w:tc>
          <w:tcPr>
            <w:tcW w:w="6186" w:type="dxa"/>
            <w:vAlign w:val="center"/>
          </w:tcPr>
          <w:p w14:paraId="04B06DAD" w14:textId="4E4E729E" w:rsidR="004E5C77" w:rsidRPr="004E5C77" w:rsidRDefault="004E5C77" w:rsidP="004E5C77">
            <w:pPr>
              <w:rPr>
                <w:bCs/>
                <w:sz w:val="20"/>
                <w:szCs w:val="20"/>
                <w:lang w:val="en-US"/>
              </w:rPr>
            </w:pPr>
          </w:p>
        </w:tc>
      </w:tr>
      <w:tr w:rsidR="004E5C77" w14:paraId="50FA6A3F" w14:textId="77777777" w:rsidTr="00B45374">
        <w:trPr>
          <w:trHeight w:val="344"/>
        </w:trPr>
        <w:tc>
          <w:tcPr>
            <w:tcW w:w="2830" w:type="dxa"/>
            <w:shd w:val="clear" w:color="auto" w:fill="F2F2F2" w:themeFill="background1" w:themeFillShade="F2"/>
            <w:vAlign w:val="center"/>
          </w:tcPr>
          <w:p w14:paraId="59E6133C" w14:textId="2E9E1F5D" w:rsidR="004E5C77" w:rsidRPr="004E5C77" w:rsidRDefault="004E5C77" w:rsidP="004E5C77">
            <w:pPr>
              <w:rPr>
                <w:b/>
                <w:bCs/>
                <w:sz w:val="20"/>
                <w:szCs w:val="20"/>
              </w:rPr>
            </w:pPr>
            <w:r w:rsidRPr="004E5C77">
              <w:rPr>
                <w:b/>
                <w:bCs/>
                <w:sz w:val="20"/>
                <w:szCs w:val="20"/>
                <w:lang w:val="en-US"/>
              </w:rPr>
              <w:t>PROPERTY ID</w:t>
            </w:r>
          </w:p>
        </w:tc>
        <w:tc>
          <w:tcPr>
            <w:tcW w:w="6186" w:type="dxa"/>
            <w:vAlign w:val="center"/>
          </w:tcPr>
          <w:p w14:paraId="6A7CCE12" w14:textId="329005C5" w:rsidR="004E5C77" w:rsidRPr="004E5C77" w:rsidRDefault="004E5C77" w:rsidP="004E5C77">
            <w:pPr>
              <w:rPr>
                <w:bCs/>
                <w:sz w:val="20"/>
                <w:szCs w:val="20"/>
              </w:rPr>
            </w:pPr>
          </w:p>
        </w:tc>
      </w:tr>
      <w:tr w:rsidR="004E5C77" w14:paraId="0435512F" w14:textId="77777777" w:rsidTr="00B45374">
        <w:trPr>
          <w:trHeight w:val="344"/>
        </w:trPr>
        <w:tc>
          <w:tcPr>
            <w:tcW w:w="2830" w:type="dxa"/>
            <w:shd w:val="clear" w:color="auto" w:fill="F2F2F2" w:themeFill="background1" w:themeFillShade="F2"/>
            <w:vAlign w:val="center"/>
          </w:tcPr>
          <w:p w14:paraId="53BC2634" w14:textId="4493E727" w:rsidR="004E5C77" w:rsidRPr="004E5C77" w:rsidRDefault="004E0E97" w:rsidP="004E5C77">
            <w:pPr>
              <w:rPr>
                <w:b/>
                <w:bCs/>
                <w:sz w:val="20"/>
                <w:szCs w:val="20"/>
                <w:lang w:val="en-US"/>
              </w:rPr>
            </w:pPr>
            <w:r w:rsidRPr="004E0E97">
              <w:rPr>
                <w:b/>
                <w:bCs/>
                <w:sz w:val="20"/>
                <w:szCs w:val="20"/>
                <w:lang w:val="en-US"/>
              </w:rPr>
              <w:t xml:space="preserve">UNIT </w:t>
            </w:r>
            <w:r w:rsidR="004E5C77" w:rsidRPr="004E5C77">
              <w:rPr>
                <w:b/>
                <w:bCs/>
                <w:sz w:val="20"/>
                <w:szCs w:val="20"/>
                <w:lang w:val="en-US"/>
              </w:rPr>
              <w:t>NO.</w:t>
            </w:r>
          </w:p>
        </w:tc>
        <w:tc>
          <w:tcPr>
            <w:tcW w:w="6186" w:type="dxa"/>
            <w:vAlign w:val="center"/>
          </w:tcPr>
          <w:p w14:paraId="74127C3E" w14:textId="5A3A1F65" w:rsidR="004E5C77" w:rsidRPr="004E5C77" w:rsidRDefault="004E5C77" w:rsidP="004E5C77">
            <w:pPr>
              <w:rPr>
                <w:bCs/>
                <w:sz w:val="20"/>
                <w:szCs w:val="20"/>
                <w:lang w:val="en-US"/>
              </w:rPr>
            </w:pPr>
          </w:p>
        </w:tc>
      </w:tr>
      <w:tr w:rsidR="00685279" w14:paraId="78189EEA" w14:textId="77777777" w:rsidTr="00B45374">
        <w:trPr>
          <w:trHeight w:val="344"/>
        </w:trPr>
        <w:tc>
          <w:tcPr>
            <w:tcW w:w="2830" w:type="dxa"/>
            <w:shd w:val="clear" w:color="auto" w:fill="F2F2F2" w:themeFill="background1" w:themeFillShade="F2"/>
            <w:vAlign w:val="center"/>
          </w:tcPr>
          <w:p w14:paraId="4A4FA21C" w14:textId="04F7D724" w:rsidR="00685279" w:rsidRPr="004E5C77" w:rsidRDefault="004E0E97" w:rsidP="004E5C77">
            <w:pPr>
              <w:rPr>
                <w:b/>
                <w:bCs/>
                <w:sz w:val="20"/>
                <w:szCs w:val="20"/>
                <w:lang w:val="en-US"/>
              </w:rPr>
            </w:pPr>
            <w:r>
              <w:rPr>
                <w:b/>
                <w:bCs/>
                <w:sz w:val="20"/>
                <w:szCs w:val="20"/>
                <w:lang w:val="en-US"/>
              </w:rPr>
              <w:t>SUPER</w:t>
            </w:r>
            <w:r w:rsidR="00685279" w:rsidRPr="00685279">
              <w:rPr>
                <w:b/>
                <w:bCs/>
                <w:sz w:val="20"/>
                <w:szCs w:val="20"/>
                <w:lang w:val="en-US"/>
              </w:rPr>
              <w:t xml:space="preserve"> AREA</w:t>
            </w:r>
          </w:p>
        </w:tc>
        <w:tc>
          <w:tcPr>
            <w:tcW w:w="6186" w:type="dxa"/>
            <w:vAlign w:val="center"/>
          </w:tcPr>
          <w:p w14:paraId="6C0ADEF7" w14:textId="25D51431" w:rsidR="00685279" w:rsidRPr="00685279" w:rsidRDefault="00685279" w:rsidP="004E5C77">
            <w:pPr>
              <w:rPr>
                <w:sz w:val="20"/>
                <w:szCs w:val="20"/>
                <w:lang w:val="en-US"/>
              </w:rPr>
            </w:pPr>
          </w:p>
        </w:tc>
      </w:tr>
      <w:tr w:rsidR="004E5C77" w14:paraId="33EE375D" w14:textId="77777777" w:rsidTr="00B45374">
        <w:trPr>
          <w:trHeight w:val="344"/>
        </w:trPr>
        <w:tc>
          <w:tcPr>
            <w:tcW w:w="2830" w:type="dxa"/>
            <w:shd w:val="clear" w:color="auto" w:fill="F2F2F2" w:themeFill="background1" w:themeFillShade="F2"/>
            <w:vAlign w:val="center"/>
          </w:tcPr>
          <w:p w14:paraId="447E781E" w14:textId="610B7887" w:rsidR="004E5C77" w:rsidRPr="004E5C77" w:rsidRDefault="004E5C77" w:rsidP="004E5C77">
            <w:pPr>
              <w:rPr>
                <w:b/>
                <w:bCs/>
                <w:sz w:val="20"/>
                <w:szCs w:val="20"/>
                <w:lang w:val="en-US"/>
              </w:rPr>
            </w:pPr>
            <w:r w:rsidRPr="004E5C77">
              <w:rPr>
                <w:b/>
                <w:bCs/>
                <w:sz w:val="20"/>
                <w:szCs w:val="20"/>
                <w:lang w:val="en-US"/>
              </w:rPr>
              <w:t>SEGMENT/BLOCK NAME</w:t>
            </w:r>
          </w:p>
        </w:tc>
        <w:tc>
          <w:tcPr>
            <w:tcW w:w="6186" w:type="dxa"/>
            <w:vAlign w:val="center"/>
          </w:tcPr>
          <w:p w14:paraId="42D30186" w14:textId="7A7457F7" w:rsidR="004E5C77" w:rsidRPr="004E5C77" w:rsidRDefault="004E5C77" w:rsidP="004E5C77">
            <w:pPr>
              <w:rPr>
                <w:bCs/>
                <w:sz w:val="20"/>
                <w:szCs w:val="20"/>
                <w:lang w:val="en-US"/>
              </w:rPr>
            </w:pPr>
          </w:p>
        </w:tc>
      </w:tr>
      <w:tr w:rsidR="004E5C77" w14:paraId="765F3D4C" w14:textId="77777777" w:rsidTr="00B45374">
        <w:trPr>
          <w:trHeight w:val="344"/>
        </w:trPr>
        <w:tc>
          <w:tcPr>
            <w:tcW w:w="2830" w:type="dxa"/>
            <w:shd w:val="clear" w:color="auto" w:fill="F2F2F2" w:themeFill="background1" w:themeFillShade="F2"/>
            <w:vAlign w:val="center"/>
          </w:tcPr>
          <w:p w14:paraId="084356A8" w14:textId="13DD8815" w:rsidR="004E5C77" w:rsidRPr="004E5C77" w:rsidRDefault="004E5C77" w:rsidP="004E5C77">
            <w:pPr>
              <w:rPr>
                <w:b/>
                <w:bCs/>
                <w:sz w:val="20"/>
                <w:szCs w:val="20"/>
                <w:lang w:val="en-US"/>
              </w:rPr>
            </w:pPr>
            <w:r w:rsidRPr="004E5C77">
              <w:rPr>
                <w:b/>
                <w:bCs/>
                <w:sz w:val="20"/>
                <w:szCs w:val="20"/>
                <w:lang w:val="en-US"/>
              </w:rPr>
              <w:t>TOWER</w:t>
            </w:r>
          </w:p>
        </w:tc>
        <w:tc>
          <w:tcPr>
            <w:tcW w:w="6186" w:type="dxa"/>
            <w:vAlign w:val="center"/>
          </w:tcPr>
          <w:p w14:paraId="1A602B06" w14:textId="5C5F9976" w:rsidR="004E5C77" w:rsidRPr="004E5C77" w:rsidRDefault="004E5C77" w:rsidP="004E5C77">
            <w:pPr>
              <w:rPr>
                <w:bCs/>
                <w:sz w:val="20"/>
                <w:szCs w:val="20"/>
                <w:lang w:val="en-US"/>
              </w:rPr>
            </w:pPr>
          </w:p>
        </w:tc>
      </w:tr>
      <w:tr w:rsidR="004E5C77" w14:paraId="1412FCBD" w14:textId="77777777" w:rsidTr="00B45374">
        <w:trPr>
          <w:trHeight w:val="344"/>
        </w:trPr>
        <w:tc>
          <w:tcPr>
            <w:tcW w:w="2830" w:type="dxa"/>
            <w:shd w:val="clear" w:color="auto" w:fill="F2F2F2" w:themeFill="background1" w:themeFillShade="F2"/>
            <w:vAlign w:val="center"/>
          </w:tcPr>
          <w:p w14:paraId="69400373" w14:textId="6A54A3FA" w:rsidR="004E5C77" w:rsidRPr="004E5C77" w:rsidRDefault="004E5C77" w:rsidP="004E5C77">
            <w:pPr>
              <w:rPr>
                <w:b/>
                <w:bCs/>
                <w:sz w:val="20"/>
                <w:szCs w:val="20"/>
                <w:lang w:val="en-US"/>
              </w:rPr>
            </w:pPr>
            <w:r w:rsidRPr="004E5C77">
              <w:rPr>
                <w:b/>
                <w:bCs/>
                <w:sz w:val="20"/>
                <w:szCs w:val="20"/>
                <w:lang w:val="en-US"/>
              </w:rPr>
              <w:t>PROJECT</w:t>
            </w:r>
          </w:p>
        </w:tc>
        <w:tc>
          <w:tcPr>
            <w:tcW w:w="6186" w:type="dxa"/>
            <w:vAlign w:val="center"/>
          </w:tcPr>
          <w:p w14:paraId="57D150BB" w14:textId="5A8F3216" w:rsidR="004E5C77" w:rsidRPr="004E5C77" w:rsidRDefault="004E5C77" w:rsidP="004E5C77">
            <w:pPr>
              <w:rPr>
                <w:bCs/>
                <w:sz w:val="20"/>
                <w:szCs w:val="20"/>
                <w:lang w:val="en-US"/>
              </w:rPr>
            </w:pPr>
          </w:p>
        </w:tc>
      </w:tr>
      <w:tr w:rsidR="004E5C77" w14:paraId="06A88E21" w14:textId="77777777" w:rsidTr="00B45374">
        <w:trPr>
          <w:trHeight w:val="344"/>
        </w:trPr>
        <w:tc>
          <w:tcPr>
            <w:tcW w:w="2830" w:type="dxa"/>
            <w:shd w:val="clear" w:color="auto" w:fill="F2F2F2" w:themeFill="background1" w:themeFillShade="F2"/>
            <w:vAlign w:val="center"/>
          </w:tcPr>
          <w:p w14:paraId="28A2CD8C" w14:textId="0BCD1C6A" w:rsidR="004E5C77" w:rsidRPr="004E5C77" w:rsidRDefault="004E5C77" w:rsidP="004E5C77">
            <w:pPr>
              <w:rPr>
                <w:b/>
                <w:bCs/>
                <w:sz w:val="20"/>
                <w:szCs w:val="20"/>
                <w:lang w:val="en-US"/>
              </w:rPr>
            </w:pPr>
            <w:r w:rsidRPr="004E5C77">
              <w:rPr>
                <w:b/>
                <w:bCs/>
                <w:sz w:val="20"/>
                <w:szCs w:val="20"/>
                <w:lang w:val="en-US"/>
              </w:rPr>
              <w:t>LOCATED</w:t>
            </w:r>
          </w:p>
        </w:tc>
        <w:tc>
          <w:tcPr>
            <w:tcW w:w="6186" w:type="dxa"/>
            <w:vAlign w:val="center"/>
          </w:tcPr>
          <w:p w14:paraId="08B44430" w14:textId="42815740" w:rsidR="004E5C77" w:rsidRPr="004E5C77" w:rsidRDefault="004E5C77" w:rsidP="004E5C77">
            <w:pPr>
              <w:rPr>
                <w:bCs/>
                <w:sz w:val="20"/>
                <w:szCs w:val="20"/>
                <w:lang w:val="en-US"/>
              </w:rPr>
            </w:pPr>
          </w:p>
        </w:tc>
      </w:tr>
      <w:tr w:rsidR="004E5C77" w14:paraId="7743BB1B" w14:textId="77777777" w:rsidTr="00B45374">
        <w:trPr>
          <w:trHeight w:val="344"/>
        </w:trPr>
        <w:tc>
          <w:tcPr>
            <w:tcW w:w="2830" w:type="dxa"/>
            <w:shd w:val="clear" w:color="auto" w:fill="F2F2F2" w:themeFill="background1" w:themeFillShade="F2"/>
            <w:vAlign w:val="center"/>
          </w:tcPr>
          <w:p w14:paraId="54DFEAF9" w14:textId="467588B9" w:rsidR="004E5C77" w:rsidRPr="004E5C77" w:rsidRDefault="004E5C77" w:rsidP="004E5C77">
            <w:pPr>
              <w:rPr>
                <w:b/>
                <w:bCs/>
                <w:sz w:val="20"/>
                <w:szCs w:val="20"/>
                <w:lang w:val="en-US"/>
              </w:rPr>
            </w:pPr>
            <w:r w:rsidRPr="004E5C77">
              <w:rPr>
                <w:b/>
                <w:bCs/>
                <w:sz w:val="20"/>
                <w:szCs w:val="20"/>
                <w:lang w:val="en-US"/>
              </w:rPr>
              <w:t xml:space="preserve">TRANSACTION VALUE </w:t>
            </w:r>
          </w:p>
        </w:tc>
        <w:tc>
          <w:tcPr>
            <w:tcW w:w="6186" w:type="dxa"/>
            <w:vAlign w:val="center"/>
          </w:tcPr>
          <w:p w14:paraId="2D46269A" w14:textId="76FD033F" w:rsidR="004E5C77" w:rsidRPr="004E5C77" w:rsidRDefault="004E5C77" w:rsidP="004E5C77">
            <w:pPr>
              <w:rPr>
                <w:bCs/>
                <w:sz w:val="20"/>
                <w:szCs w:val="20"/>
                <w:lang w:val="en-US"/>
              </w:rPr>
            </w:pPr>
          </w:p>
        </w:tc>
      </w:tr>
      <w:tr w:rsidR="004E5C77" w14:paraId="1690CA06" w14:textId="77777777" w:rsidTr="00B45374">
        <w:trPr>
          <w:trHeight w:val="344"/>
        </w:trPr>
        <w:tc>
          <w:tcPr>
            <w:tcW w:w="2830" w:type="dxa"/>
            <w:shd w:val="clear" w:color="auto" w:fill="F2F2F2" w:themeFill="background1" w:themeFillShade="F2"/>
            <w:vAlign w:val="center"/>
          </w:tcPr>
          <w:p w14:paraId="2A33FCA6" w14:textId="0C76623E" w:rsidR="004E5C77" w:rsidRPr="004E5C77" w:rsidRDefault="004E5C77" w:rsidP="004E5C77">
            <w:pPr>
              <w:rPr>
                <w:b/>
                <w:bCs/>
                <w:sz w:val="20"/>
                <w:szCs w:val="20"/>
                <w:lang w:val="en-US"/>
              </w:rPr>
            </w:pPr>
            <w:r w:rsidRPr="004E5C77">
              <w:rPr>
                <w:b/>
                <w:bCs/>
                <w:sz w:val="20"/>
                <w:szCs w:val="20"/>
                <w:lang w:val="en-US"/>
              </w:rPr>
              <w:t>STAMP DUTY</w:t>
            </w:r>
          </w:p>
        </w:tc>
        <w:tc>
          <w:tcPr>
            <w:tcW w:w="6186" w:type="dxa"/>
            <w:vAlign w:val="center"/>
          </w:tcPr>
          <w:p w14:paraId="2770343D" w14:textId="63726F49" w:rsidR="004E5C77" w:rsidRPr="004E5C77" w:rsidRDefault="004E5C77" w:rsidP="004E5C77">
            <w:pPr>
              <w:rPr>
                <w:bCs/>
                <w:sz w:val="20"/>
                <w:szCs w:val="20"/>
                <w:lang w:val="en-US"/>
              </w:rPr>
            </w:pPr>
          </w:p>
        </w:tc>
      </w:tr>
      <w:tr w:rsidR="004E5C77" w14:paraId="43A18CF2" w14:textId="77777777" w:rsidTr="00B45374">
        <w:trPr>
          <w:trHeight w:val="344"/>
        </w:trPr>
        <w:tc>
          <w:tcPr>
            <w:tcW w:w="2830" w:type="dxa"/>
            <w:shd w:val="clear" w:color="auto" w:fill="F2F2F2" w:themeFill="background1" w:themeFillShade="F2"/>
            <w:vAlign w:val="center"/>
          </w:tcPr>
          <w:p w14:paraId="1E2D64B8" w14:textId="06862196" w:rsidR="004E5C77" w:rsidRPr="004E5C77" w:rsidRDefault="004E5C77" w:rsidP="004E5C77">
            <w:pPr>
              <w:rPr>
                <w:b/>
                <w:bCs/>
                <w:sz w:val="20"/>
                <w:szCs w:val="20"/>
                <w:lang w:val="en-US"/>
              </w:rPr>
            </w:pPr>
            <w:r w:rsidRPr="004E5C77">
              <w:rPr>
                <w:b/>
                <w:bCs/>
                <w:sz w:val="20"/>
                <w:szCs w:val="20"/>
                <w:lang w:val="en-US"/>
              </w:rPr>
              <w:t>E-STAMP NO./DATE</w:t>
            </w:r>
          </w:p>
        </w:tc>
        <w:tc>
          <w:tcPr>
            <w:tcW w:w="6186" w:type="dxa"/>
            <w:vAlign w:val="center"/>
          </w:tcPr>
          <w:p w14:paraId="4E7D9A9E" w14:textId="382436D6" w:rsidR="004E5C77" w:rsidRPr="004E5C77" w:rsidRDefault="004E5C77" w:rsidP="004E5C77">
            <w:pPr>
              <w:rPr>
                <w:bCs/>
                <w:sz w:val="20"/>
                <w:szCs w:val="20"/>
                <w:lang w:val="en-US"/>
              </w:rPr>
            </w:pPr>
          </w:p>
        </w:tc>
      </w:tr>
      <w:tr w:rsidR="004E5C77" w14:paraId="5466BB05" w14:textId="77777777" w:rsidTr="00B45374">
        <w:trPr>
          <w:trHeight w:val="344"/>
        </w:trPr>
        <w:tc>
          <w:tcPr>
            <w:tcW w:w="2830" w:type="dxa"/>
            <w:shd w:val="clear" w:color="auto" w:fill="F2F2F2" w:themeFill="background1" w:themeFillShade="F2"/>
            <w:vAlign w:val="center"/>
          </w:tcPr>
          <w:p w14:paraId="7BB9A71E" w14:textId="72885274" w:rsidR="004E5C77" w:rsidRPr="004E5C77" w:rsidRDefault="004E5C77" w:rsidP="004E5C77">
            <w:pPr>
              <w:rPr>
                <w:b/>
                <w:bCs/>
                <w:sz w:val="20"/>
                <w:szCs w:val="20"/>
                <w:lang w:val="en-US"/>
              </w:rPr>
            </w:pPr>
            <w:r w:rsidRPr="004E5C77">
              <w:rPr>
                <w:b/>
                <w:bCs/>
                <w:sz w:val="20"/>
                <w:szCs w:val="20"/>
                <w:lang w:val="en-US"/>
              </w:rPr>
              <w:t xml:space="preserve">REGISTRATION FEE/ GRN </w:t>
            </w:r>
          </w:p>
        </w:tc>
        <w:tc>
          <w:tcPr>
            <w:tcW w:w="6186" w:type="dxa"/>
            <w:vAlign w:val="center"/>
          </w:tcPr>
          <w:p w14:paraId="1C4D168C" w14:textId="6058781F" w:rsidR="004E5C77" w:rsidRPr="004E5C77" w:rsidRDefault="004E5C77" w:rsidP="004E5C77">
            <w:pPr>
              <w:rPr>
                <w:bCs/>
                <w:sz w:val="20"/>
                <w:szCs w:val="20"/>
                <w:lang w:val="en-US"/>
              </w:rPr>
            </w:pPr>
          </w:p>
        </w:tc>
      </w:tr>
    </w:tbl>
    <w:p w14:paraId="2D9446D0" w14:textId="41C62038" w:rsidR="009374A0" w:rsidRDefault="009374A0">
      <w:pPr>
        <w:rPr>
          <w:lang w:val="en-US"/>
        </w:rPr>
      </w:pPr>
    </w:p>
    <w:p w14:paraId="54F3A64F" w14:textId="3105F3EB" w:rsidR="00B45374" w:rsidRDefault="004E0E97" w:rsidP="004E0E97">
      <w:pPr>
        <w:spacing w:before="240"/>
        <w:jc w:val="both"/>
        <w:rPr>
          <w:lang w:val="en-US"/>
        </w:rPr>
      </w:pPr>
      <w:r w:rsidRPr="004E0E97">
        <w:rPr>
          <w:lang w:val="en-US"/>
        </w:rPr>
        <w:lastRenderedPageBreak/>
        <w:t>This</w:t>
      </w:r>
      <w:r>
        <w:rPr>
          <w:lang w:val="en-US"/>
        </w:rPr>
        <w:t xml:space="preserve"> </w:t>
      </w:r>
      <w:r w:rsidR="008B69A6" w:rsidRPr="004E0E97">
        <w:rPr>
          <w:b/>
          <w:bCs/>
          <w:lang w:val="en-US"/>
        </w:rPr>
        <w:t>CONVEYANCE DEED</w:t>
      </w:r>
      <w:r w:rsidR="008B69A6" w:rsidRPr="004E0E97">
        <w:rPr>
          <w:lang w:val="en-US"/>
        </w:rPr>
        <w:t xml:space="preserve"> </w:t>
      </w:r>
      <w:r w:rsidRPr="004E0E97">
        <w:rPr>
          <w:lang w:val="en-US"/>
        </w:rPr>
        <w:t xml:space="preserve">is executed at </w:t>
      </w:r>
      <w:r w:rsidRPr="004E0E97">
        <w:rPr>
          <w:b/>
          <w:bCs/>
          <w:lang w:val="en-US"/>
        </w:rPr>
        <w:t>Gurugram</w:t>
      </w:r>
      <w:r w:rsidRPr="004E0E97">
        <w:rPr>
          <w:lang w:val="en-US"/>
        </w:rPr>
        <w:t xml:space="preserve"> on </w:t>
      </w:r>
      <w:r w:rsidR="00920DDA">
        <w:rPr>
          <w:b/>
          <w:bCs/>
          <w:lang w:val="en-US"/>
        </w:rPr>
        <w:t>DD/MM/YYYY</w:t>
      </w:r>
      <w:r w:rsidR="00920DDA">
        <w:rPr>
          <w:b/>
          <w:bCs/>
          <w:lang w:val="en-US"/>
        </w:rPr>
        <w:t xml:space="preserve"> </w:t>
      </w:r>
      <w:r w:rsidRPr="004E0E97">
        <w:rPr>
          <w:lang w:val="en-US"/>
        </w:rPr>
        <w:t>(hereinafter referred to as</w:t>
      </w:r>
      <w:r>
        <w:rPr>
          <w:lang w:val="en-US"/>
        </w:rPr>
        <w:t xml:space="preserve"> </w:t>
      </w:r>
      <w:r w:rsidRPr="004E0E97">
        <w:rPr>
          <w:lang w:val="en-US"/>
        </w:rPr>
        <w:t>“</w:t>
      </w:r>
      <w:r>
        <w:rPr>
          <w:b/>
          <w:lang w:val="en-US"/>
        </w:rPr>
        <w:t>D</w:t>
      </w:r>
      <w:r w:rsidRPr="004E0E97">
        <w:rPr>
          <w:b/>
          <w:lang w:val="en-US"/>
        </w:rPr>
        <w:t>eed</w:t>
      </w:r>
      <w:r w:rsidRPr="004E0E97">
        <w:rPr>
          <w:lang w:val="en-US"/>
        </w:rPr>
        <w:t>”) By &amp; Between</w:t>
      </w:r>
      <w:r>
        <w:rPr>
          <w:lang w:val="en-US"/>
        </w:rPr>
        <w:t>:</w:t>
      </w:r>
    </w:p>
    <w:p w14:paraId="412322AD" w14:textId="3D406508" w:rsidR="00B45374" w:rsidRDefault="004E0E97" w:rsidP="009374A0">
      <w:pPr>
        <w:spacing w:line="360" w:lineRule="auto"/>
        <w:jc w:val="both"/>
        <w:rPr>
          <w:lang w:val="en-US"/>
        </w:rPr>
      </w:pPr>
      <w:r w:rsidRPr="004E0E97">
        <w:rPr>
          <w:b/>
          <w:bCs/>
          <w:lang w:val="en-US"/>
        </w:rPr>
        <w:t xml:space="preserve">M/S. </w:t>
      </w:r>
      <w:r w:rsidR="00920DDA">
        <w:rPr>
          <w:b/>
          <w:bCs/>
          <w:lang w:val="en-US"/>
        </w:rPr>
        <w:t>XYZ</w:t>
      </w:r>
      <w:r w:rsidRPr="004E0E97">
        <w:rPr>
          <w:b/>
          <w:bCs/>
          <w:lang w:val="en-US"/>
        </w:rPr>
        <w:t xml:space="preserve"> ESTATES AND DEVELOPERS PVT. LTD., HAVING ITS REGD. OFFICE </w:t>
      </w:r>
      <w:r w:rsidR="00920DDA">
        <w:rPr>
          <w:b/>
          <w:bCs/>
          <w:lang w:val="en-US"/>
        </w:rPr>
        <w:t>_________________</w:t>
      </w:r>
      <w:r w:rsidRPr="004E0E97">
        <w:rPr>
          <w:b/>
          <w:bCs/>
          <w:lang w:val="en-US"/>
        </w:rPr>
        <w:t xml:space="preserve"> (CIN NO. </w:t>
      </w:r>
      <w:r w:rsidR="00920DDA">
        <w:rPr>
          <w:b/>
          <w:bCs/>
          <w:lang w:val="en-US"/>
        </w:rPr>
        <w:t>________________________</w:t>
      </w:r>
      <w:r w:rsidRPr="004E0E97">
        <w:rPr>
          <w:b/>
          <w:bCs/>
          <w:lang w:val="en-US"/>
        </w:rPr>
        <w:t xml:space="preserve">, </w:t>
      </w:r>
      <w:r w:rsidRPr="004E0E97">
        <w:rPr>
          <w:lang w:val="en-US"/>
        </w:rPr>
        <w:t>through its Director/Authorized Signatory,</w:t>
      </w:r>
      <w:r w:rsidRPr="004E0E97">
        <w:rPr>
          <w:b/>
          <w:bCs/>
          <w:lang w:val="en-US"/>
        </w:rPr>
        <w:t xml:space="preserve"> MS. </w:t>
      </w:r>
      <w:r w:rsidR="00920DDA">
        <w:rPr>
          <w:b/>
          <w:bCs/>
          <w:lang w:val="en-US"/>
        </w:rPr>
        <w:t>____________</w:t>
      </w:r>
      <w:r w:rsidRPr="004E0E97">
        <w:rPr>
          <w:b/>
          <w:bCs/>
          <w:lang w:val="en-US"/>
        </w:rPr>
        <w:t xml:space="preserve"> Aaddhar No. (</w:t>
      </w:r>
      <w:r w:rsidR="00920DDA">
        <w:rPr>
          <w:b/>
          <w:bCs/>
          <w:lang w:val="en-US"/>
        </w:rPr>
        <w:t>__________________</w:t>
      </w:r>
      <w:r w:rsidRPr="004E0E97">
        <w:rPr>
          <w:b/>
          <w:bCs/>
          <w:lang w:val="en-US"/>
        </w:rPr>
        <w:t>)</w:t>
      </w:r>
      <w:r w:rsidR="00920DDA">
        <w:rPr>
          <w:b/>
          <w:bCs/>
          <w:lang w:val="en-US"/>
        </w:rPr>
        <w:t>.</w:t>
      </w:r>
      <w:r w:rsidRPr="004E0E97">
        <w:rPr>
          <w:b/>
          <w:bCs/>
          <w:lang w:val="en-US"/>
        </w:rPr>
        <w:t xml:space="preserve"> </w:t>
      </w:r>
      <w:r w:rsidRPr="004E0E97">
        <w:rPr>
          <w:lang w:val="en-US"/>
        </w:rPr>
        <w:t>Authorized vide Board Resolution dated</w:t>
      </w:r>
      <w:r>
        <w:rPr>
          <w:lang w:val="en-US"/>
        </w:rPr>
        <w:t xml:space="preserve"> </w:t>
      </w:r>
      <w:r w:rsidR="00920DDA">
        <w:rPr>
          <w:b/>
          <w:bCs/>
          <w:lang w:val="en-US"/>
        </w:rPr>
        <w:t>DD/MM/YYYY</w:t>
      </w:r>
      <w:r w:rsidRPr="004E0E97">
        <w:rPr>
          <w:b/>
          <w:bCs/>
          <w:lang w:val="en-US"/>
        </w:rPr>
        <w:t>,</w:t>
      </w:r>
      <w:r w:rsidR="00B45374" w:rsidRPr="00B45374">
        <w:rPr>
          <w:b/>
          <w:bCs/>
        </w:rPr>
        <w:t xml:space="preserve"> </w:t>
      </w:r>
      <w:r w:rsidR="00B45374" w:rsidRPr="00B45374">
        <w:rPr>
          <w:i/>
          <w:iCs/>
        </w:rPr>
        <w:t>(</w:t>
      </w:r>
      <w:r w:rsidR="00B45374" w:rsidRPr="00B45374">
        <w:rPr>
          <w:i/>
          <w:iCs/>
          <w:lang w:val="en-US"/>
        </w:rPr>
        <w:t xml:space="preserve">Hereinafter called the </w:t>
      </w:r>
      <w:r w:rsidR="00B45374" w:rsidRPr="00B45374">
        <w:rPr>
          <w:b/>
          <w:bCs/>
          <w:i/>
          <w:iCs/>
          <w:lang w:val="en-US"/>
        </w:rPr>
        <w:t>VENDOR(S)</w:t>
      </w:r>
      <w:r w:rsidR="00B45374" w:rsidRPr="00B45374">
        <w:rPr>
          <w:i/>
          <w:iCs/>
          <w:lang w:val="en-US"/>
        </w:rPr>
        <w:t xml:space="preserve"> (which expression shall</w:t>
      </w:r>
      <w:r w:rsidR="00AB536B">
        <w:rPr>
          <w:i/>
          <w:iCs/>
          <w:lang w:val="en-US"/>
        </w:rPr>
        <w:t>,</w:t>
      </w:r>
      <w:r w:rsidR="00B45374" w:rsidRPr="00B45374">
        <w:rPr>
          <w:i/>
          <w:iCs/>
          <w:lang w:val="en-US"/>
        </w:rPr>
        <w:t xml:space="preserve"> unless opposed to the context hereof</w:t>
      </w:r>
      <w:r w:rsidR="00AB536B">
        <w:rPr>
          <w:i/>
          <w:iCs/>
          <w:lang w:val="en-US"/>
        </w:rPr>
        <w:t>,</w:t>
      </w:r>
      <w:r w:rsidR="00B45374" w:rsidRPr="00B45374">
        <w:rPr>
          <w:i/>
          <w:iCs/>
          <w:lang w:val="en-US"/>
        </w:rPr>
        <w:t xml:space="preserve"> include his heirs, successors, survivors, administrators, executors, legal representatives and assigns, etc.) of the ONE PART.)</w:t>
      </w:r>
    </w:p>
    <w:p w14:paraId="4F34EC4F" w14:textId="777B49DB" w:rsidR="00B45374" w:rsidRPr="00B45374" w:rsidRDefault="00B45374" w:rsidP="009374A0">
      <w:pPr>
        <w:spacing w:line="360" w:lineRule="auto"/>
        <w:jc w:val="center"/>
        <w:rPr>
          <w:b/>
          <w:bCs/>
          <w:lang w:val="en-US"/>
        </w:rPr>
      </w:pPr>
      <w:r>
        <w:rPr>
          <w:b/>
          <w:bCs/>
          <w:lang w:val="en-US"/>
        </w:rPr>
        <w:t>AND</w:t>
      </w:r>
    </w:p>
    <w:p w14:paraId="5179757C" w14:textId="0B4455C6" w:rsidR="004E5C77" w:rsidRDefault="00EC345C" w:rsidP="009374A0">
      <w:pPr>
        <w:spacing w:line="360" w:lineRule="auto"/>
        <w:jc w:val="both"/>
        <w:rPr>
          <w:i/>
          <w:iCs/>
          <w:lang w:val="en-US"/>
        </w:rPr>
      </w:pPr>
      <w:r w:rsidRPr="00B45374">
        <w:rPr>
          <w:b/>
          <w:bCs/>
        </w:rPr>
        <w:t xml:space="preserve">MR. </w:t>
      </w:r>
      <w:r w:rsidR="00920DDA">
        <w:rPr>
          <w:b/>
          <w:bCs/>
        </w:rPr>
        <w:t>________________</w:t>
      </w:r>
      <w:r w:rsidRPr="00B45374">
        <w:rPr>
          <w:b/>
          <w:bCs/>
        </w:rPr>
        <w:t xml:space="preserve"> (AADHAR NO- </w:t>
      </w:r>
      <w:r w:rsidR="00920DDA">
        <w:rPr>
          <w:b/>
          <w:bCs/>
        </w:rPr>
        <w:t>________________</w:t>
      </w:r>
      <w:r w:rsidRPr="00B45374">
        <w:rPr>
          <w:b/>
          <w:bCs/>
        </w:rPr>
        <w:t xml:space="preserve"> &amp; PAN NO- </w:t>
      </w:r>
      <w:r w:rsidR="00920DDA">
        <w:rPr>
          <w:b/>
          <w:bCs/>
        </w:rPr>
        <w:t>_____________</w:t>
      </w:r>
      <w:r w:rsidRPr="00B45374">
        <w:rPr>
          <w:b/>
          <w:bCs/>
        </w:rPr>
        <w:t xml:space="preserve">) S/O MR. </w:t>
      </w:r>
      <w:r w:rsidR="00920DDA">
        <w:rPr>
          <w:b/>
          <w:bCs/>
        </w:rPr>
        <w:t>______________________</w:t>
      </w:r>
      <w:r w:rsidRPr="00B45374">
        <w:rPr>
          <w:b/>
          <w:bCs/>
        </w:rPr>
        <w:t xml:space="preserve">, R/O </w:t>
      </w:r>
      <w:r w:rsidR="00920DDA">
        <w:rPr>
          <w:b/>
          <w:bCs/>
        </w:rPr>
        <w:t>________________________________________</w:t>
      </w:r>
      <w:r w:rsidRPr="00B45374">
        <w:rPr>
          <w:b/>
          <w:bCs/>
        </w:rPr>
        <w:t xml:space="preserve"> </w:t>
      </w:r>
      <w:r w:rsidR="00920DDA">
        <w:rPr>
          <w:b/>
          <w:bCs/>
        </w:rPr>
        <w:t>______________________________________</w:t>
      </w:r>
      <w:r w:rsidR="00B45374" w:rsidRPr="00B45374">
        <w:rPr>
          <w:b/>
          <w:bCs/>
        </w:rPr>
        <w:t xml:space="preserve"> </w:t>
      </w:r>
      <w:r w:rsidR="00B45374" w:rsidRPr="00B45374">
        <w:rPr>
          <w:i/>
          <w:iCs/>
        </w:rPr>
        <w:t>(H</w:t>
      </w:r>
      <w:proofErr w:type="spellStart"/>
      <w:r w:rsidR="00B45374" w:rsidRPr="00B45374">
        <w:rPr>
          <w:i/>
          <w:iCs/>
          <w:lang w:val="en-US"/>
        </w:rPr>
        <w:t>ereinafter</w:t>
      </w:r>
      <w:proofErr w:type="spellEnd"/>
      <w:r w:rsidR="00B45374" w:rsidRPr="00B45374">
        <w:rPr>
          <w:i/>
          <w:iCs/>
          <w:lang w:val="en-US"/>
        </w:rPr>
        <w:t xml:space="preserve"> called the </w:t>
      </w:r>
      <w:r w:rsidR="00B45374" w:rsidRPr="00B45374">
        <w:rPr>
          <w:b/>
          <w:bCs/>
          <w:i/>
          <w:iCs/>
          <w:lang w:val="en-US"/>
        </w:rPr>
        <w:t>VENDEE(S)</w:t>
      </w:r>
      <w:r w:rsidR="00B45374" w:rsidRPr="00B45374">
        <w:rPr>
          <w:i/>
          <w:iCs/>
          <w:lang w:val="en-US"/>
        </w:rPr>
        <w:t xml:space="preserve"> (which expression shall</w:t>
      </w:r>
      <w:r w:rsidR="00AB536B">
        <w:rPr>
          <w:i/>
          <w:iCs/>
          <w:lang w:val="en-US"/>
        </w:rPr>
        <w:t>,</w:t>
      </w:r>
      <w:r w:rsidR="00B45374" w:rsidRPr="00B45374">
        <w:rPr>
          <w:i/>
          <w:iCs/>
          <w:lang w:val="en-US"/>
        </w:rPr>
        <w:t xml:space="preserve"> unless opposed to the context hereof</w:t>
      </w:r>
      <w:r w:rsidR="00AB536B">
        <w:rPr>
          <w:i/>
          <w:iCs/>
          <w:lang w:val="en-US"/>
        </w:rPr>
        <w:t>,</w:t>
      </w:r>
      <w:r w:rsidR="00B45374" w:rsidRPr="00B45374">
        <w:rPr>
          <w:i/>
          <w:iCs/>
          <w:lang w:val="en-US"/>
        </w:rPr>
        <w:t xml:space="preserve"> include his heirs, successors, survivors, administrators, executors, legal representatives and assigns, etc.) of the OTHER PART.)</w:t>
      </w:r>
    </w:p>
    <w:p w14:paraId="333F4EE8" w14:textId="3A12E944" w:rsidR="00685279" w:rsidRDefault="007E2F7B" w:rsidP="009374A0">
      <w:pPr>
        <w:spacing w:line="360" w:lineRule="auto"/>
        <w:jc w:val="both"/>
        <w:rPr>
          <w:bCs/>
          <w:i/>
          <w:iCs/>
          <w:lang w:val="en-US"/>
        </w:rPr>
      </w:pPr>
      <w:r w:rsidRPr="007E2F7B">
        <w:rPr>
          <w:bCs/>
        </w:rPr>
        <w:t>The Vendor is the absolute and sole owner of the</w:t>
      </w:r>
      <w:r w:rsidRPr="007E2F7B">
        <w:rPr>
          <w:b/>
        </w:rPr>
        <w:t xml:space="preserve"> </w:t>
      </w:r>
      <w:r w:rsidR="00920DDA">
        <w:rPr>
          <w:b/>
        </w:rPr>
        <w:t>Property Details: _____________</w:t>
      </w:r>
      <w:r w:rsidR="00685279">
        <w:rPr>
          <w:bCs/>
          <w:lang w:val="en-US"/>
        </w:rPr>
        <w:t xml:space="preserve"> </w:t>
      </w:r>
      <w:r w:rsidR="00685279" w:rsidRPr="00685279">
        <w:rPr>
          <w:bCs/>
          <w:i/>
          <w:iCs/>
          <w:lang w:val="en-US"/>
        </w:rPr>
        <w:t>(</w:t>
      </w:r>
      <w:r w:rsidR="00685279">
        <w:rPr>
          <w:bCs/>
          <w:i/>
          <w:iCs/>
          <w:lang w:val="en-US"/>
        </w:rPr>
        <w:t>H</w:t>
      </w:r>
      <w:r w:rsidR="00685279" w:rsidRPr="00685279">
        <w:rPr>
          <w:bCs/>
          <w:i/>
          <w:iCs/>
          <w:lang w:val="en-US"/>
        </w:rPr>
        <w:t xml:space="preserve">ereinafter called the </w:t>
      </w:r>
      <w:r w:rsidR="00685279" w:rsidRPr="00685279">
        <w:rPr>
          <w:b/>
          <w:i/>
          <w:iCs/>
          <w:lang w:val="en-US"/>
        </w:rPr>
        <w:t>PROPERTY</w:t>
      </w:r>
      <w:r w:rsidR="00685279" w:rsidRPr="00685279">
        <w:rPr>
          <w:bCs/>
          <w:i/>
          <w:iCs/>
          <w:lang w:val="en-US"/>
        </w:rPr>
        <w:t>).</w:t>
      </w:r>
    </w:p>
    <w:p w14:paraId="505E9876" w14:textId="0C312757" w:rsidR="000B7765" w:rsidRDefault="00C256A4" w:rsidP="009374A0">
      <w:pPr>
        <w:spacing w:line="360" w:lineRule="auto"/>
        <w:jc w:val="both"/>
        <w:rPr>
          <w:bCs/>
          <w:lang w:val="en-US"/>
        </w:rPr>
      </w:pPr>
      <w:r w:rsidRPr="00685279">
        <w:rPr>
          <w:b/>
          <w:lang w:val="en-US"/>
        </w:rPr>
        <w:t>AND WHEREAS</w:t>
      </w:r>
      <w:r>
        <w:rPr>
          <w:bCs/>
          <w:lang w:val="en-US"/>
        </w:rPr>
        <w:t xml:space="preserve"> </w:t>
      </w:r>
      <w:r w:rsidR="000B7765" w:rsidRPr="000B7765">
        <w:rPr>
          <w:bCs/>
          <w:lang w:val="en-US"/>
        </w:rPr>
        <w:t xml:space="preserve">the </w:t>
      </w:r>
      <w:r w:rsidR="000B7765">
        <w:rPr>
          <w:bCs/>
          <w:lang w:val="en-US"/>
        </w:rPr>
        <w:t>Vendor(s)</w:t>
      </w:r>
      <w:r w:rsidR="000B7765" w:rsidRPr="000B7765">
        <w:rPr>
          <w:bCs/>
          <w:lang w:val="en-US"/>
        </w:rPr>
        <w:t xml:space="preserve"> </w:t>
      </w:r>
      <w:r w:rsidR="008E093F">
        <w:rPr>
          <w:bCs/>
          <w:lang w:val="en-US"/>
        </w:rPr>
        <w:t>have</w:t>
      </w:r>
      <w:r w:rsidR="000B7765" w:rsidRPr="000B7765">
        <w:rPr>
          <w:bCs/>
          <w:lang w:val="en-US"/>
        </w:rPr>
        <w:t xml:space="preserve"> agreed to </w:t>
      </w:r>
      <w:r w:rsidR="007E2F7B" w:rsidRPr="007E2F7B">
        <w:rPr>
          <w:bCs/>
        </w:rPr>
        <w:t xml:space="preserve">sell, transfer, and convey </w:t>
      </w:r>
      <w:r w:rsidR="000B7765">
        <w:rPr>
          <w:bCs/>
          <w:lang w:val="en-US"/>
        </w:rPr>
        <w:t>property mentioned above</w:t>
      </w:r>
      <w:r w:rsidR="000B7765" w:rsidRPr="000B7765">
        <w:rPr>
          <w:bCs/>
          <w:lang w:val="en-US"/>
        </w:rPr>
        <w:t xml:space="preserve"> and the </w:t>
      </w:r>
      <w:r w:rsidR="000B7765">
        <w:rPr>
          <w:bCs/>
          <w:lang w:val="en-US"/>
        </w:rPr>
        <w:t>Vendee(s)</w:t>
      </w:r>
      <w:r w:rsidR="000B7765" w:rsidRPr="000B7765">
        <w:rPr>
          <w:bCs/>
          <w:lang w:val="en-US"/>
        </w:rPr>
        <w:t xml:space="preserve"> have agreed to purchase the same on payment of </w:t>
      </w:r>
      <w:r>
        <w:rPr>
          <w:bCs/>
          <w:lang w:val="en-US"/>
        </w:rPr>
        <w:t xml:space="preserve">the </w:t>
      </w:r>
      <w:r w:rsidR="000B7765" w:rsidRPr="000B7765">
        <w:rPr>
          <w:bCs/>
          <w:lang w:val="en-US"/>
        </w:rPr>
        <w:t xml:space="preserve">sale consideration amounting to </w:t>
      </w:r>
      <w:r w:rsidR="000B7765" w:rsidRPr="000B7765">
        <w:rPr>
          <w:b/>
          <w:bCs/>
          <w:lang w:val="en-US"/>
        </w:rPr>
        <w:t xml:space="preserve">RS.1,61,50,000/- (RUPEES ONE CRORE SIXTY-ONE LAKH FIFTY THOUSAND ONLY) </w:t>
      </w:r>
      <w:r w:rsidR="000B7765" w:rsidRPr="000B7765">
        <w:rPr>
          <w:bCs/>
          <w:lang w:val="en-US"/>
        </w:rPr>
        <w:t xml:space="preserve">which has been paid by the </w:t>
      </w:r>
      <w:r w:rsidR="008E093F">
        <w:rPr>
          <w:bCs/>
          <w:lang w:val="en-US"/>
        </w:rPr>
        <w:t>Vendee(s)</w:t>
      </w:r>
      <w:r w:rsidR="000B7765" w:rsidRPr="000B7765">
        <w:rPr>
          <w:bCs/>
          <w:lang w:val="en-US"/>
        </w:rPr>
        <w:t xml:space="preserve"> to the </w:t>
      </w:r>
      <w:r w:rsidR="008E093F">
        <w:rPr>
          <w:bCs/>
          <w:lang w:val="en-US"/>
        </w:rPr>
        <w:t xml:space="preserve">Vendor(s) and the Vendor(s) </w:t>
      </w:r>
      <w:r>
        <w:rPr>
          <w:bCs/>
          <w:lang w:val="en-US"/>
        </w:rPr>
        <w:t>have</w:t>
      </w:r>
      <w:r w:rsidR="008E093F">
        <w:rPr>
          <w:bCs/>
          <w:lang w:val="en-US"/>
        </w:rPr>
        <w:t xml:space="preserve"> thus received the consideration amount,</w:t>
      </w:r>
      <w:r w:rsidR="000B7765" w:rsidRPr="000B7765">
        <w:rPr>
          <w:bCs/>
          <w:lang w:val="en-US"/>
        </w:rPr>
        <w:t xml:space="preserve"> as under: -</w:t>
      </w:r>
    </w:p>
    <w:tbl>
      <w:tblPr>
        <w:tblStyle w:val="TableGrid"/>
        <w:tblW w:w="0" w:type="auto"/>
        <w:tblLook w:val="04A0" w:firstRow="1" w:lastRow="0" w:firstColumn="1" w:lastColumn="0" w:noHBand="0" w:noVBand="1"/>
      </w:tblPr>
      <w:tblGrid>
        <w:gridCol w:w="1555"/>
        <w:gridCol w:w="2974"/>
        <w:gridCol w:w="1136"/>
        <w:gridCol w:w="1701"/>
        <w:gridCol w:w="1650"/>
      </w:tblGrid>
      <w:tr w:rsidR="000B7765" w14:paraId="74052489" w14:textId="77777777" w:rsidTr="008E093F">
        <w:trPr>
          <w:trHeight w:val="360"/>
        </w:trPr>
        <w:tc>
          <w:tcPr>
            <w:tcW w:w="9016" w:type="dxa"/>
            <w:gridSpan w:val="5"/>
            <w:vAlign w:val="center"/>
          </w:tcPr>
          <w:p w14:paraId="6251B7CD" w14:textId="5DEB1193" w:rsidR="000B7765" w:rsidRPr="008E093F" w:rsidRDefault="000B7765" w:rsidP="00685279">
            <w:pPr>
              <w:jc w:val="both"/>
              <w:rPr>
                <w:b/>
                <w:sz w:val="20"/>
                <w:szCs w:val="20"/>
                <w:lang w:val="en-US"/>
              </w:rPr>
            </w:pPr>
            <w:r w:rsidRPr="008E093F">
              <w:rPr>
                <w:b/>
                <w:sz w:val="20"/>
                <w:szCs w:val="20"/>
                <w:lang w:val="en-US"/>
              </w:rPr>
              <w:t>MODE OF PAYMENT OF SALE CONSIDERATION FROM VENDEE(S) TO VENDOR(S)</w:t>
            </w:r>
            <w:r w:rsidR="00875A08">
              <w:rPr>
                <w:b/>
                <w:sz w:val="20"/>
                <w:szCs w:val="20"/>
                <w:lang w:val="en-US"/>
              </w:rPr>
              <w:t>:</w:t>
            </w:r>
          </w:p>
        </w:tc>
      </w:tr>
      <w:tr w:rsidR="008E093F" w14:paraId="50D304F0" w14:textId="77777777" w:rsidTr="008E093F">
        <w:trPr>
          <w:trHeight w:val="331"/>
        </w:trPr>
        <w:tc>
          <w:tcPr>
            <w:tcW w:w="1555" w:type="dxa"/>
            <w:shd w:val="clear" w:color="auto" w:fill="E7E6E6" w:themeFill="background2"/>
            <w:vAlign w:val="center"/>
          </w:tcPr>
          <w:p w14:paraId="04579FA6" w14:textId="445A9592" w:rsidR="000B7765" w:rsidRPr="008E093F" w:rsidRDefault="008E093F" w:rsidP="00875A08">
            <w:pPr>
              <w:rPr>
                <w:b/>
                <w:sz w:val="20"/>
                <w:szCs w:val="20"/>
                <w:lang w:val="en-US"/>
              </w:rPr>
            </w:pPr>
            <w:r w:rsidRPr="008E093F">
              <w:rPr>
                <w:b/>
                <w:sz w:val="20"/>
                <w:szCs w:val="20"/>
                <w:lang w:val="en-US"/>
              </w:rPr>
              <w:t>AMOUNT</w:t>
            </w:r>
          </w:p>
        </w:tc>
        <w:tc>
          <w:tcPr>
            <w:tcW w:w="2974" w:type="dxa"/>
            <w:shd w:val="clear" w:color="auto" w:fill="E7E6E6" w:themeFill="background2"/>
            <w:vAlign w:val="center"/>
          </w:tcPr>
          <w:p w14:paraId="30944ACB" w14:textId="267E916B" w:rsidR="000B7765" w:rsidRPr="008E093F" w:rsidRDefault="008E093F" w:rsidP="00875A08">
            <w:pPr>
              <w:rPr>
                <w:b/>
                <w:sz w:val="20"/>
                <w:szCs w:val="20"/>
                <w:lang w:val="en-US"/>
              </w:rPr>
            </w:pPr>
            <w:r w:rsidRPr="008E093F">
              <w:rPr>
                <w:b/>
                <w:sz w:val="20"/>
                <w:szCs w:val="20"/>
                <w:lang w:val="en-US"/>
              </w:rPr>
              <w:t>CHEQUE/RTGS/UPI REF. NO.</w:t>
            </w:r>
          </w:p>
        </w:tc>
        <w:tc>
          <w:tcPr>
            <w:tcW w:w="1136" w:type="dxa"/>
            <w:shd w:val="clear" w:color="auto" w:fill="E7E6E6" w:themeFill="background2"/>
            <w:vAlign w:val="center"/>
          </w:tcPr>
          <w:p w14:paraId="44061D05" w14:textId="7D61B549" w:rsidR="000B7765" w:rsidRPr="008E093F" w:rsidRDefault="008E093F" w:rsidP="00875A08">
            <w:pPr>
              <w:rPr>
                <w:b/>
                <w:sz w:val="20"/>
                <w:szCs w:val="20"/>
                <w:lang w:val="en-US"/>
              </w:rPr>
            </w:pPr>
            <w:r w:rsidRPr="008E093F">
              <w:rPr>
                <w:b/>
                <w:sz w:val="20"/>
                <w:szCs w:val="20"/>
                <w:lang w:val="en-US"/>
              </w:rPr>
              <w:t>DATE</w:t>
            </w:r>
          </w:p>
        </w:tc>
        <w:tc>
          <w:tcPr>
            <w:tcW w:w="1701" w:type="dxa"/>
            <w:shd w:val="clear" w:color="auto" w:fill="E7E6E6" w:themeFill="background2"/>
            <w:vAlign w:val="center"/>
          </w:tcPr>
          <w:p w14:paraId="39942966" w14:textId="17253CD1" w:rsidR="000B7765" w:rsidRPr="008E093F" w:rsidRDefault="008E093F" w:rsidP="00875A08">
            <w:pPr>
              <w:rPr>
                <w:b/>
                <w:sz w:val="20"/>
                <w:szCs w:val="20"/>
                <w:lang w:val="en-US"/>
              </w:rPr>
            </w:pPr>
            <w:r w:rsidRPr="008E093F">
              <w:rPr>
                <w:b/>
                <w:sz w:val="20"/>
                <w:szCs w:val="20"/>
                <w:lang w:val="en-US"/>
              </w:rPr>
              <w:t>DRAWN FROM</w:t>
            </w:r>
          </w:p>
        </w:tc>
        <w:tc>
          <w:tcPr>
            <w:tcW w:w="1650" w:type="dxa"/>
            <w:shd w:val="clear" w:color="auto" w:fill="E7E6E6" w:themeFill="background2"/>
            <w:vAlign w:val="center"/>
          </w:tcPr>
          <w:p w14:paraId="04050D11" w14:textId="46BCA32A" w:rsidR="000B7765" w:rsidRPr="008E093F" w:rsidRDefault="008E093F" w:rsidP="00875A08">
            <w:pPr>
              <w:rPr>
                <w:b/>
                <w:sz w:val="20"/>
                <w:szCs w:val="20"/>
                <w:lang w:val="en-US"/>
              </w:rPr>
            </w:pPr>
            <w:r w:rsidRPr="008E093F">
              <w:rPr>
                <w:b/>
                <w:sz w:val="20"/>
                <w:szCs w:val="20"/>
                <w:lang w:val="en-US"/>
              </w:rPr>
              <w:t>IN FAVOUR OF</w:t>
            </w:r>
          </w:p>
        </w:tc>
      </w:tr>
      <w:tr w:rsidR="008E093F" w14:paraId="15199622" w14:textId="77777777" w:rsidTr="008E093F">
        <w:trPr>
          <w:trHeight w:val="421"/>
        </w:trPr>
        <w:tc>
          <w:tcPr>
            <w:tcW w:w="1555" w:type="dxa"/>
            <w:vAlign w:val="center"/>
          </w:tcPr>
          <w:p w14:paraId="69C11E9B" w14:textId="750DE656" w:rsidR="008E093F" w:rsidRPr="008E093F" w:rsidRDefault="008E093F" w:rsidP="00685279">
            <w:pPr>
              <w:jc w:val="both"/>
              <w:rPr>
                <w:bCs/>
                <w:sz w:val="20"/>
                <w:szCs w:val="20"/>
                <w:lang w:val="en-US"/>
              </w:rPr>
            </w:pPr>
            <w:r>
              <w:rPr>
                <w:bCs/>
                <w:sz w:val="20"/>
                <w:szCs w:val="20"/>
                <w:lang w:val="en-US"/>
              </w:rPr>
              <w:t>1,50,</w:t>
            </w:r>
            <w:r w:rsidR="00C256A4">
              <w:rPr>
                <w:bCs/>
                <w:sz w:val="20"/>
                <w:szCs w:val="20"/>
                <w:lang w:val="en-US"/>
              </w:rPr>
              <w:t>00,</w:t>
            </w:r>
            <w:r>
              <w:rPr>
                <w:bCs/>
                <w:sz w:val="20"/>
                <w:szCs w:val="20"/>
                <w:lang w:val="en-US"/>
              </w:rPr>
              <w:t>000/-</w:t>
            </w:r>
          </w:p>
        </w:tc>
        <w:tc>
          <w:tcPr>
            <w:tcW w:w="2974" w:type="dxa"/>
            <w:vAlign w:val="center"/>
          </w:tcPr>
          <w:p w14:paraId="30C01439" w14:textId="60373144" w:rsidR="008E093F" w:rsidRPr="008E093F" w:rsidRDefault="00B32792" w:rsidP="00685279">
            <w:pPr>
              <w:jc w:val="both"/>
              <w:rPr>
                <w:bCs/>
                <w:sz w:val="20"/>
                <w:szCs w:val="20"/>
                <w:lang w:val="en-US"/>
              </w:rPr>
            </w:pPr>
            <w:r>
              <w:rPr>
                <w:bCs/>
                <w:sz w:val="20"/>
                <w:szCs w:val="20"/>
                <w:lang w:val="en-US"/>
              </w:rPr>
              <w:t>123456789</w:t>
            </w:r>
          </w:p>
        </w:tc>
        <w:tc>
          <w:tcPr>
            <w:tcW w:w="1136" w:type="dxa"/>
            <w:vAlign w:val="center"/>
          </w:tcPr>
          <w:p w14:paraId="53D4A878" w14:textId="22A159E6" w:rsidR="008E093F" w:rsidRPr="008E093F" w:rsidRDefault="008E093F" w:rsidP="00685279">
            <w:pPr>
              <w:jc w:val="both"/>
              <w:rPr>
                <w:bCs/>
                <w:sz w:val="20"/>
                <w:szCs w:val="20"/>
                <w:lang w:val="en-US"/>
              </w:rPr>
            </w:pPr>
            <w:r>
              <w:rPr>
                <w:bCs/>
                <w:sz w:val="20"/>
                <w:szCs w:val="20"/>
                <w:lang w:val="en-US"/>
              </w:rPr>
              <w:t>01/01/2025</w:t>
            </w:r>
          </w:p>
        </w:tc>
        <w:tc>
          <w:tcPr>
            <w:tcW w:w="1701" w:type="dxa"/>
            <w:vAlign w:val="center"/>
          </w:tcPr>
          <w:p w14:paraId="204FF4AA" w14:textId="67056D67" w:rsidR="008E093F" w:rsidRPr="008E093F" w:rsidRDefault="008E093F" w:rsidP="00685279">
            <w:pPr>
              <w:jc w:val="both"/>
              <w:rPr>
                <w:bCs/>
                <w:sz w:val="20"/>
                <w:szCs w:val="20"/>
                <w:lang w:val="en-US"/>
              </w:rPr>
            </w:pPr>
            <w:r>
              <w:rPr>
                <w:bCs/>
                <w:sz w:val="20"/>
                <w:szCs w:val="20"/>
                <w:lang w:val="en-US"/>
              </w:rPr>
              <w:t>ICICI BANK</w:t>
            </w:r>
          </w:p>
        </w:tc>
        <w:tc>
          <w:tcPr>
            <w:tcW w:w="1650" w:type="dxa"/>
            <w:vAlign w:val="center"/>
          </w:tcPr>
          <w:p w14:paraId="3669D4E8" w14:textId="7AEEE423" w:rsidR="008E093F" w:rsidRPr="008E093F" w:rsidRDefault="008E093F" w:rsidP="00685279">
            <w:pPr>
              <w:jc w:val="both"/>
              <w:rPr>
                <w:bCs/>
                <w:sz w:val="20"/>
                <w:szCs w:val="20"/>
                <w:lang w:val="en-US"/>
              </w:rPr>
            </w:pPr>
            <w:r>
              <w:rPr>
                <w:bCs/>
                <w:sz w:val="20"/>
                <w:szCs w:val="20"/>
                <w:lang w:val="en-US"/>
              </w:rPr>
              <w:t>MANISH</w:t>
            </w:r>
          </w:p>
        </w:tc>
      </w:tr>
      <w:tr w:rsidR="008E093F" w14:paraId="36C44ABF" w14:textId="77777777" w:rsidTr="008E093F">
        <w:trPr>
          <w:trHeight w:val="421"/>
        </w:trPr>
        <w:tc>
          <w:tcPr>
            <w:tcW w:w="1555" w:type="dxa"/>
            <w:vAlign w:val="center"/>
          </w:tcPr>
          <w:p w14:paraId="0773BEBC" w14:textId="3CCEE2CD" w:rsidR="008E093F" w:rsidRDefault="00C256A4" w:rsidP="00685279">
            <w:pPr>
              <w:jc w:val="both"/>
              <w:rPr>
                <w:bCs/>
                <w:sz w:val="20"/>
                <w:szCs w:val="20"/>
                <w:lang w:val="en-US"/>
              </w:rPr>
            </w:pPr>
            <w:r>
              <w:rPr>
                <w:bCs/>
                <w:sz w:val="20"/>
                <w:szCs w:val="20"/>
                <w:lang w:val="en-US"/>
              </w:rPr>
              <w:t>11,50,0000/-</w:t>
            </w:r>
          </w:p>
        </w:tc>
        <w:tc>
          <w:tcPr>
            <w:tcW w:w="2974" w:type="dxa"/>
            <w:vAlign w:val="center"/>
          </w:tcPr>
          <w:p w14:paraId="7E68EA57" w14:textId="77777777" w:rsidR="008E093F" w:rsidRPr="008E093F" w:rsidRDefault="008E093F" w:rsidP="00685279">
            <w:pPr>
              <w:jc w:val="both"/>
              <w:rPr>
                <w:bCs/>
                <w:sz w:val="20"/>
                <w:szCs w:val="20"/>
                <w:lang w:val="en-US"/>
              </w:rPr>
            </w:pPr>
          </w:p>
        </w:tc>
        <w:tc>
          <w:tcPr>
            <w:tcW w:w="1136" w:type="dxa"/>
            <w:vAlign w:val="center"/>
          </w:tcPr>
          <w:p w14:paraId="19F306B7" w14:textId="77777777" w:rsidR="008E093F" w:rsidRDefault="008E093F" w:rsidP="00685279">
            <w:pPr>
              <w:jc w:val="both"/>
              <w:rPr>
                <w:bCs/>
                <w:sz w:val="20"/>
                <w:szCs w:val="20"/>
                <w:lang w:val="en-US"/>
              </w:rPr>
            </w:pPr>
          </w:p>
        </w:tc>
        <w:tc>
          <w:tcPr>
            <w:tcW w:w="1701" w:type="dxa"/>
            <w:vAlign w:val="center"/>
          </w:tcPr>
          <w:p w14:paraId="1B555EBE" w14:textId="77777777" w:rsidR="008E093F" w:rsidRDefault="008E093F" w:rsidP="00685279">
            <w:pPr>
              <w:jc w:val="both"/>
              <w:rPr>
                <w:bCs/>
                <w:sz w:val="20"/>
                <w:szCs w:val="20"/>
                <w:lang w:val="en-US"/>
              </w:rPr>
            </w:pPr>
          </w:p>
        </w:tc>
        <w:tc>
          <w:tcPr>
            <w:tcW w:w="1650" w:type="dxa"/>
            <w:vAlign w:val="center"/>
          </w:tcPr>
          <w:p w14:paraId="352064B5" w14:textId="77777777" w:rsidR="008E093F" w:rsidRDefault="008E093F" w:rsidP="00685279">
            <w:pPr>
              <w:jc w:val="both"/>
              <w:rPr>
                <w:bCs/>
                <w:sz w:val="20"/>
                <w:szCs w:val="20"/>
                <w:lang w:val="en-US"/>
              </w:rPr>
            </w:pPr>
          </w:p>
        </w:tc>
      </w:tr>
      <w:tr w:rsidR="00C256A4" w14:paraId="5FD5AA27" w14:textId="77777777" w:rsidTr="00C256A4">
        <w:trPr>
          <w:trHeight w:val="421"/>
        </w:trPr>
        <w:tc>
          <w:tcPr>
            <w:tcW w:w="1555" w:type="dxa"/>
            <w:shd w:val="clear" w:color="auto" w:fill="E7E6E6" w:themeFill="background2"/>
            <w:vAlign w:val="center"/>
          </w:tcPr>
          <w:p w14:paraId="2EED9639" w14:textId="07AE2E39" w:rsidR="00C256A4" w:rsidRPr="00C256A4" w:rsidRDefault="00C256A4" w:rsidP="00685279">
            <w:pPr>
              <w:jc w:val="both"/>
              <w:rPr>
                <w:b/>
                <w:sz w:val="20"/>
                <w:szCs w:val="20"/>
                <w:lang w:val="en-US"/>
              </w:rPr>
            </w:pPr>
            <w:r w:rsidRPr="00C256A4">
              <w:rPr>
                <w:b/>
                <w:sz w:val="20"/>
                <w:szCs w:val="20"/>
                <w:lang w:val="en-US"/>
              </w:rPr>
              <w:t>1,61,50,000/-</w:t>
            </w:r>
          </w:p>
        </w:tc>
        <w:tc>
          <w:tcPr>
            <w:tcW w:w="7461" w:type="dxa"/>
            <w:gridSpan w:val="4"/>
            <w:shd w:val="clear" w:color="auto" w:fill="E7E6E6" w:themeFill="background2"/>
            <w:vAlign w:val="center"/>
          </w:tcPr>
          <w:p w14:paraId="11720FD2" w14:textId="1E8E6F6C" w:rsidR="00C256A4" w:rsidRPr="00C256A4" w:rsidRDefault="00C256A4" w:rsidP="00685279">
            <w:pPr>
              <w:jc w:val="both"/>
              <w:rPr>
                <w:b/>
                <w:sz w:val="20"/>
                <w:szCs w:val="20"/>
                <w:lang w:val="en-US"/>
              </w:rPr>
            </w:pPr>
            <w:r>
              <w:rPr>
                <w:b/>
                <w:sz w:val="20"/>
                <w:szCs w:val="20"/>
                <w:lang w:val="en-US"/>
              </w:rPr>
              <w:t>TOTAL</w:t>
            </w:r>
          </w:p>
        </w:tc>
      </w:tr>
    </w:tbl>
    <w:p w14:paraId="02524F47" w14:textId="77777777" w:rsidR="009374A0" w:rsidRDefault="009374A0" w:rsidP="009374A0">
      <w:pPr>
        <w:spacing w:after="0"/>
        <w:jc w:val="both"/>
        <w:rPr>
          <w:b/>
          <w:bCs/>
          <w:lang w:val="en-US"/>
        </w:rPr>
      </w:pPr>
    </w:p>
    <w:p w14:paraId="1ADBED58" w14:textId="57D0DA44" w:rsidR="000B7765" w:rsidRDefault="00C256A4" w:rsidP="009374A0">
      <w:pPr>
        <w:shd w:val="clear" w:color="auto" w:fill="E7E6E6" w:themeFill="background2"/>
        <w:jc w:val="both"/>
        <w:rPr>
          <w:b/>
          <w:bCs/>
          <w:lang w:val="en-US"/>
        </w:rPr>
      </w:pPr>
      <w:r w:rsidRPr="00C256A4">
        <w:rPr>
          <w:b/>
          <w:bCs/>
          <w:lang w:val="en-US"/>
        </w:rPr>
        <w:t>THEREFORE, IT IS HEREBY AGREED TO DECLARE COVENANTED AND RECORDED BY AND BETWEEN THE PARTIES HERETO AS FOLLOWS:</w:t>
      </w:r>
    </w:p>
    <w:p w14:paraId="387DB276" w14:textId="77777777" w:rsidR="007E2F7B" w:rsidRDefault="007E2F7B" w:rsidP="007E2F7B">
      <w:pPr>
        <w:pStyle w:val="NormalWeb"/>
        <w:numPr>
          <w:ilvl w:val="0"/>
          <w:numId w:val="2"/>
        </w:numPr>
        <w:spacing w:line="360" w:lineRule="auto"/>
        <w:jc w:val="both"/>
      </w:pPr>
      <w:r>
        <w:t xml:space="preserve">The parties confirm that this transaction is in accordance with the Transfer of Property Act, 1882, Indian Contract Act, 1872, Indian Stamp Act, 1899, Real Estate (Regulation </w:t>
      </w:r>
      <w:r>
        <w:lastRenderedPageBreak/>
        <w:t>and Development) Act, 2016 (RERA), Haryana Real Estate Regulatory Authority Act, and all other applicable laws of India.</w:t>
      </w:r>
    </w:p>
    <w:p w14:paraId="769F78AC" w14:textId="77777777" w:rsidR="007E2F7B" w:rsidRDefault="007E2F7B" w:rsidP="007E2F7B">
      <w:pPr>
        <w:pStyle w:val="NormalWeb"/>
        <w:numPr>
          <w:ilvl w:val="0"/>
          <w:numId w:val="2"/>
        </w:numPr>
        <w:spacing w:line="360" w:lineRule="auto"/>
        <w:jc w:val="both"/>
      </w:pPr>
      <w:r>
        <w:t>In consideration of the said payment, the Vendor hereby sells, transfers, and conveys the Property to the Vendee, its successors, and permitted assigns, along with all rights, easements, privileges, and appurtenances thereto, and warrants that it has full power, absolute title, and authority to sell and convey the Property free from all encumbrances, liens, mortgages, claims, or litigation of any kind.</w:t>
      </w:r>
    </w:p>
    <w:p w14:paraId="220DE51C" w14:textId="77777777" w:rsidR="007E2F7B" w:rsidRDefault="007E2F7B" w:rsidP="007E2F7B">
      <w:pPr>
        <w:pStyle w:val="NormalWeb"/>
        <w:numPr>
          <w:ilvl w:val="0"/>
          <w:numId w:val="2"/>
        </w:numPr>
        <w:spacing w:line="360" w:lineRule="auto"/>
        <w:jc w:val="both"/>
      </w:pPr>
      <w:r>
        <w:t>The Vendee shall from the date of execution of this Deed have absolute ownership, possession, and rights over the Property.</w:t>
      </w:r>
    </w:p>
    <w:p w14:paraId="24B3D7FD" w14:textId="77777777" w:rsidR="007E2F7B" w:rsidRDefault="007E2F7B" w:rsidP="007E2F7B">
      <w:pPr>
        <w:pStyle w:val="NormalWeb"/>
        <w:numPr>
          <w:ilvl w:val="0"/>
          <w:numId w:val="2"/>
        </w:numPr>
        <w:spacing w:line="360" w:lineRule="auto"/>
        <w:jc w:val="both"/>
      </w:pPr>
      <w:r>
        <w:t>The Vendor represents and warrants that the Property is free from any encumbrances, disputes, litigation, mortgages, liens, or adverse claims, and that all statutory dues, taxes, maintenance charges, and service charges related to the Property have been paid up to the date of execution of this Deed.</w:t>
      </w:r>
    </w:p>
    <w:p w14:paraId="356CBB54" w14:textId="77777777" w:rsidR="007E2F7B" w:rsidRDefault="007E2F7B" w:rsidP="007E2F7B">
      <w:pPr>
        <w:pStyle w:val="NormalWeb"/>
        <w:numPr>
          <w:ilvl w:val="0"/>
          <w:numId w:val="2"/>
        </w:numPr>
        <w:spacing w:line="360" w:lineRule="auto"/>
        <w:jc w:val="both"/>
      </w:pPr>
      <w:r>
        <w:t>The Vendor confirms that all necessary approvals, permissions, sanctions, and licenses required under RERA and HARERA for the Property have been obtained and are valid, and the Property has been registered with HARERA under the RERA registration No. allotted by the authority.</w:t>
      </w:r>
    </w:p>
    <w:p w14:paraId="4CF3DF0A" w14:textId="77777777" w:rsidR="007E2F7B" w:rsidRDefault="007E2F7B" w:rsidP="007E2F7B">
      <w:pPr>
        <w:pStyle w:val="NormalWeb"/>
        <w:numPr>
          <w:ilvl w:val="0"/>
          <w:numId w:val="2"/>
        </w:numPr>
        <w:spacing w:line="360" w:lineRule="auto"/>
        <w:jc w:val="both"/>
      </w:pPr>
      <w:r>
        <w:t>The Vendor shall indemnify and keep indemnified the Vendee against any loss, claim, or demand arising out of defective title, encumbrances, or non-compliance with applicable laws, including any penalties imposed by RERA or other statutory authorities.</w:t>
      </w:r>
    </w:p>
    <w:p w14:paraId="704AAF00" w14:textId="77777777" w:rsidR="007E2F7B" w:rsidRDefault="007E2F7B" w:rsidP="007E2F7B">
      <w:pPr>
        <w:pStyle w:val="NormalWeb"/>
        <w:numPr>
          <w:ilvl w:val="0"/>
          <w:numId w:val="2"/>
        </w:numPr>
        <w:spacing w:line="360" w:lineRule="auto"/>
        <w:jc w:val="both"/>
      </w:pPr>
      <w:r>
        <w:t>The Vendee shall be responsible for payment of all property taxes, maintenance charges, utility bills, and other statutory charges accruing after the date of execution of this Deed.</w:t>
      </w:r>
    </w:p>
    <w:p w14:paraId="75C18F89" w14:textId="77777777" w:rsidR="007E2F7B" w:rsidRDefault="007E2F7B" w:rsidP="007E2F7B">
      <w:pPr>
        <w:pStyle w:val="NormalWeb"/>
        <w:numPr>
          <w:ilvl w:val="0"/>
          <w:numId w:val="2"/>
        </w:numPr>
        <w:spacing w:line="360" w:lineRule="auto"/>
        <w:jc w:val="both"/>
      </w:pPr>
      <w:r>
        <w:t>The Vendor confirms that the Property is not subject to any legal dispute, litigation, acquisition notice, requisition, or attachment by any governmental or regulatory authority, and the Vendor shall defend and indemnify the Vendee against any future claims arising in this regard.</w:t>
      </w:r>
    </w:p>
    <w:p w14:paraId="070B66EE" w14:textId="77777777" w:rsidR="007E2F7B" w:rsidRDefault="007E2F7B" w:rsidP="007E2F7B">
      <w:pPr>
        <w:pStyle w:val="NormalWeb"/>
        <w:numPr>
          <w:ilvl w:val="0"/>
          <w:numId w:val="2"/>
        </w:numPr>
        <w:spacing w:line="360" w:lineRule="auto"/>
        <w:jc w:val="both"/>
      </w:pPr>
      <w:r>
        <w:t>The Vendor shall provide all necessary assistance and execute all further documents required to perfect the title of the Vendee, including but not limited to mutation, registration, and compliance with local municipal or revenue authorities.</w:t>
      </w:r>
    </w:p>
    <w:p w14:paraId="076A63DA" w14:textId="77777777" w:rsidR="007E2F7B" w:rsidRDefault="007E2F7B" w:rsidP="007E2F7B">
      <w:pPr>
        <w:pStyle w:val="NormalWeb"/>
        <w:numPr>
          <w:ilvl w:val="0"/>
          <w:numId w:val="2"/>
        </w:numPr>
        <w:spacing w:line="360" w:lineRule="auto"/>
        <w:jc w:val="both"/>
      </w:pPr>
      <w:r>
        <w:t>The Vendor warrants that all representations made to the Vendee at the time of booking, during construction, and at the time of possession are true and correct, and there has been no misrepresentation or suppression of material facts regarding the Property.</w:t>
      </w:r>
    </w:p>
    <w:p w14:paraId="2BAC9C44" w14:textId="77777777" w:rsidR="007E2F7B" w:rsidRDefault="007E2F7B" w:rsidP="007E2F7B">
      <w:pPr>
        <w:pStyle w:val="NormalWeb"/>
        <w:numPr>
          <w:ilvl w:val="0"/>
          <w:numId w:val="2"/>
        </w:numPr>
        <w:spacing w:line="360" w:lineRule="auto"/>
        <w:jc w:val="both"/>
      </w:pPr>
      <w:r>
        <w:lastRenderedPageBreak/>
        <w:t>The Vendee acknowledges having inspected the Property, verified all statutory approvals, architectural plans, and documents, and is satisfied with the same prior to execution of this Deed.</w:t>
      </w:r>
    </w:p>
    <w:p w14:paraId="10EC3601" w14:textId="77777777" w:rsidR="007E2F7B" w:rsidRDefault="007E2F7B" w:rsidP="007E2F7B">
      <w:pPr>
        <w:pStyle w:val="NormalWeb"/>
        <w:numPr>
          <w:ilvl w:val="0"/>
          <w:numId w:val="2"/>
        </w:numPr>
        <w:spacing w:line="360" w:lineRule="auto"/>
        <w:jc w:val="both"/>
      </w:pPr>
      <w:r>
        <w:t>The Vendor shall maintain all common areas, amenities, and services as per the RERA rules and HARERA guidelines up to the date of possession, and the Vendee shall thereafter be entitled to manage or seek a management committee for the maintenance and upkeep of the Property.</w:t>
      </w:r>
    </w:p>
    <w:p w14:paraId="24C15DD8" w14:textId="77777777" w:rsidR="007E2F7B" w:rsidRDefault="007E2F7B" w:rsidP="007E2F7B">
      <w:pPr>
        <w:pStyle w:val="NormalWeb"/>
        <w:numPr>
          <w:ilvl w:val="0"/>
          <w:numId w:val="2"/>
        </w:numPr>
        <w:spacing w:line="360" w:lineRule="auto"/>
        <w:jc w:val="both"/>
      </w:pPr>
      <w:r>
        <w:t>The Vendor confirms that the conveyance of the Property does not violate any conditions of the title, building bye-laws, development control regulations, or environmental regulations applicable to the Property.</w:t>
      </w:r>
    </w:p>
    <w:p w14:paraId="797E8543" w14:textId="77777777" w:rsidR="007E2F7B" w:rsidRDefault="007E2F7B" w:rsidP="007E2F7B">
      <w:pPr>
        <w:pStyle w:val="NormalWeb"/>
        <w:numPr>
          <w:ilvl w:val="0"/>
          <w:numId w:val="2"/>
        </w:numPr>
        <w:spacing w:line="360" w:lineRule="auto"/>
        <w:jc w:val="both"/>
      </w:pPr>
      <w:r>
        <w:t>The Vendor shall provide a No Objection Certificate (NOC) for the Property from the respective housing society or cooperative society, if applicable, to facilitate mutation and transfer of ownership in the records of the local authorities.</w:t>
      </w:r>
    </w:p>
    <w:p w14:paraId="3A73D8A7" w14:textId="77777777" w:rsidR="007E2F7B" w:rsidRDefault="007E2F7B" w:rsidP="007E2F7B">
      <w:pPr>
        <w:pStyle w:val="NormalWeb"/>
        <w:numPr>
          <w:ilvl w:val="0"/>
          <w:numId w:val="2"/>
        </w:numPr>
        <w:spacing w:line="360" w:lineRule="auto"/>
        <w:jc w:val="both"/>
      </w:pPr>
      <w:r>
        <w:t>The parties agree that in the event of any dispute arising out of or in connection with this Deed, the same shall be resolved by arbitration in accordance with the Arbitration and Conciliation Act, 1996, or may be filed before the competent courts in Gurugram, Haryana.</w:t>
      </w:r>
    </w:p>
    <w:p w14:paraId="160E7134" w14:textId="77777777" w:rsidR="007E2F7B" w:rsidRDefault="007E2F7B" w:rsidP="007E2F7B">
      <w:pPr>
        <w:pStyle w:val="NormalWeb"/>
        <w:numPr>
          <w:ilvl w:val="0"/>
          <w:numId w:val="2"/>
        </w:numPr>
        <w:spacing w:line="360" w:lineRule="auto"/>
        <w:jc w:val="both"/>
      </w:pPr>
      <w:r>
        <w:t>The Vendor shall indemnify the Vendee against any loss, damage, or legal proceedings arising due to defective title, misrepresentation, breach of warranty, or encumbrances or claims of third parties.</w:t>
      </w:r>
    </w:p>
    <w:p w14:paraId="67C48874" w14:textId="77777777" w:rsidR="007E2F7B" w:rsidRDefault="007E2F7B" w:rsidP="007E2F7B">
      <w:pPr>
        <w:pStyle w:val="NormalWeb"/>
        <w:numPr>
          <w:ilvl w:val="0"/>
          <w:numId w:val="2"/>
        </w:numPr>
        <w:spacing w:line="360" w:lineRule="auto"/>
        <w:jc w:val="both"/>
      </w:pPr>
      <w:r>
        <w:t>The Vendee shall indemnify the Vendor against any misrepresentation regarding its ability to pay the sale consideration or statutory dues.</w:t>
      </w:r>
    </w:p>
    <w:p w14:paraId="462BED23" w14:textId="77777777" w:rsidR="007E2F7B" w:rsidRDefault="007E2F7B" w:rsidP="007E2F7B">
      <w:pPr>
        <w:pStyle w:val="NormalWeb"/>
        <w:numPr>
          <w:ilvl w:val="0"/>
          <w:numId w:val="2"/>
        </w:numPr>
        <w:spacing w:line="360" w:lineRule="auto"/>
        <w:jc w:val="both"/>
      </w:pPr>
      <w:r>
        <w:t>Physical and lawful possession of the Property has been delivered to the Vendee, and the Vendee shall have the right to use, occupy, and enjoy the Property from the date of execution without any hindrance.</w:t>
      </w:r>
    </w:p>
    <w:p w14:paraId="0E2E5491" w14:textId="77777777" w:rsidR="007E2F7B" w:rsidRDefault="007E2F7B" w:rsidP="007E2F7B">
      <w:pPr>
        <w:pStyle w:val="NormalWeb"/>
        <w:numPr>
          <w:ilvl w:val="0"/>
          <w:numId w:val="2"/>
        </w:numPr>
        <w:spacing w:line="360" w:lineRule="auto"/>
        <w:jc w:val="both"/>
      </w:pPr>
      <w:r>
        <w:t>This Deed shall be binding upon and inure to the benefit of the respective heirs, legal representatives, successors, and permitted assigns of the parties.</w:t>
      </w:r>
    </w:p>
    <w:p w14:paraId="301C61CD" w14:textId="77777777" w:rsidR="007E2F7B" w:rsidRDefault="007E2F7B" w:rsidP="007E2F7B">
      <w:pPr>
        <w:pStyle w:val="NormalWeb"/>
        <w:numPr>
          <w:ilvl w:val="0"/>
          <w:numId w:val="2"/>
        </w:numPr>
        <w:spacing w:line="360" w:lineRule="auto"/>
        <w:jc w:val="both"/>
      </w:pPr>
      <w:r>
        <w:t>Any notices required under this Deed shall be in writing and delivered by hand, post, or email to the addresses provided herein, and shall be deemed received upon delivery or successful transmission.</w:t>
      </w:r>
    </w:p>
    <w:p w14:paraId="556260A1" w14:textId="6923629D" w:rsidR="00742889" w:rsidRPr="00742889" w:rsidRDefault="007E2F7B" w:rsidP="007E2F7B">
      <w:pPr>
        <w:pStyle w:val="NormalWeb"/>
        <w:numPr>
          <w:ilvl w:val="0"/>
          <w:numId w:val="2"/>
        </w:numPr>
        <w:spacing w:line="360" w:lineRule="auto"/>
        <w:jc w:val="both"/>
      </w:pPr>
      <w:r>
        <w:t>This Deed constitutes the entire agreement between the parties and supersedes all prior negotiations, representations, or agreements. No amendment or waiver shall be valid unless executed in writing by both parties.</w:t>
      </w:r>
    </w:p>
    <w:p w14:paraId="6A7159EA" w14:textId="56255CD2" w:rsidR="00742889" w:rsidRDefault="00742889" w:rsidP="00742889">
      <w:pPr>
        <w:spacing w:before="240" w:after="0" w:line="360" w:lineRule="auto"/>
        <w:jc w:val="center"/>
        <w:rPr>
          <w:b/>
          <w:lang w:val="en-US"/>
        </w:rPr>
      </w:pPr>
      <w:r w:rsidRPr="00742889">
        <w:rPr>
          <w:b/>
          <w:bCs/>
          <w:shd w:val="clear" w:color="auto" w:fill="E7E6E6" w:themeFill="background2"/>
          <w:lang w:val="en-US"/>
        </w:rPr>
        <w:lastRenderedPageBreak/>
        <w:t>SCHEDULE OF THE PROPERTY</w:t>
      </w:r>
      <w:r>
        <w:rPr>
          <w:b/>
          <w:bCs/>
          <w:shd w:val="clear" w:color="auto" w:fill="E7E6E6" w:themeFill="background2"/>
          <w:lang w:val="en-US"/>
        </w:rPr>
        <w:t xml:space="preserve"> MENTIONED ABOVE</w:t>
      </w:r>
    </w:p>
    <w:p w14:paraId="4AD7E23A" w14:textId="6EA9D11D" w:rsidR="00742889" w:rsidRDefault="00920DDA" w:rsidP="00742889">
      <w:pPr>
        <w:spacing w:line="360" w:lineRule="auto"/>
        <w:jc w:val="both"/>
        <w:rPr>
          <w:lang w:val="en-US"/>
        </w:rPr>
      </w:pPr>
      <w:r>
        <w:rPr>
          <w:b/>
        </w:rPr>
        <w:t>Property Details: ________________________________________________</w:t>
      </w:r>
      <w:r w:rsidR="00742889" w:rsidRPr="00742889">
        <w:rPr>
          <w:b/>
          <w:lang w:val="en-US"/>
        </w:rPr>
        <w:t>.</w:t>
      </w:r>
      <w:r w:rsidR="00742889" w:rsidRPr="00742889">
        <w:rPr>
          <w:lang w:val="en-US"/>
        </w:rPr>
        <w:t xml:space="preserve"> with all rights, title</w:t>
      </w:r>
      <w:r w:rsidR="00DF763C">
        <w:rPr>
          <w:lang w:val="en-US"/>
        </w:rPr>
        <w:t>,</w:t>
      </w:r>
      <w:r w:rsidR="00742889" w:rsidRPr="00742889">
        <w:rPr>
          <w:lang w:val="en-US"/>
        </w:rPr>
        <w:t xml:space="preserve"> and interest, easements, privileges, and appurtenances thereto, with all fittings, fixtures, connections, structure standing thereon, with all rights in common entrances, passages, club membership, staircase, lift</w:t>
      </w:r>
      <w:r w:rsidR="00DF763C">
        <w:rPr>
          <w:lang w:val="en-US"/>
        </w:rPr>
        <w:t>,</w:t>
      </w:r>
      <w:r w:rsidR="00742889" w:rsidRPr="00742889">
        <w:rPr>
          <w:lang w:val="en-US"/>
        </w:rPr>
        <w:t xml:space="preserve"> and other common facilities and amenities provided therein</w:t>
      </w:r>
      <w:r w:rsidR="00DF763C">
        <w:rPr>
          <w:lang w:val="en-US"/>
        </w:rPr>
        <w:t>,</w:t>
      </w:r>
      <w:r w:rsidR="00742889" w:rsidRPr="00742889">
        <w:rPr>
          <w:lang w:val="en-US"/>
        </w:rPr>
        <w:t xml:space="preserve"> with the rights of further sale </w:t>
      </w:r>
      <w:r w:rsidR="00DF763C">
        <w:rPr>
          <w:lang w:val="en-US"/>
        </w:rPr>
        <w:t xml:space="preserve">or </w:t>
      </w:r>
      <w:r w:rsidR="00742889" w:rsidRPr="00742889">
        <w:rPr>
          <w:lang w:val="en-US"/>
        </w:rPr>
        <w:t>transfer.</w:t>
      </w:r>
    </w:p>
    <w:p w14:paraId="01598991" w14:textId="03C83974" w:rsidR="00DF763C" w:rsidRDefault="008B69A6" w:rsidP="00742889">
      <w:pPr>
        <w:spacing w:line="360" w:lineRule="auto"/>
        <w:jc w:val="both"/>
        <w:rPr>
          <w:lang w:val="en-US"/>
        </w:rPr>
      </w:pPr>
      <w:r w:rsidRPr="00DF763C">
        <w:rPr>
          <w:b/>
          <w:lang w:val="en-US"/>
        </w:rPr>
        <w:t>IN WITNESS WHEREOF</w:t>
      </w:r>
      <w:r w:rsidRPr="00DF763C">
        <w:rPr>
          <w:lang w:val="en-US"/>
        </w:rPr>
        <w:t xml:space="preserve">, THE </w:t>
      </w:r>
      <w:r w:rsidRPr="00DF763C">
        <w:rPr>
          <w:b/>
          <w:lang w:val="en-US"/>
        </w:rPr>
        <w:t>VENDOR</w:t>
      </w:r>
      <w:r>
        <w:rPr>
          <w:b/>
          <w:lang w:val="en-US"/>
        </w:rPr>
        <w:t>(S)</w:t>
      </w:r>
      <w:r w:rsidRPr="00DF763C">
        <w:rPr>
          <w:b/>
          <w:lang w:val="en-US"/>
        </w:rPr>
        <w:t xml:space="preserve"> </w:t>
      </w:r>
      <w:r w:rsidRPr="00DF763C">
        <w:rPr>
          <w:lang w:val="en-US"/>
        </w:rPr>
        <w:t xml:space="preserve">AND THE </w:t>
      </w:r>
      <w:r w:rsidRPr="00DF763C">
        <w:rPr>
          <w:b/>
          <w:lang w:val="en-US"/>
        </w:rPr>
        <w:t>VENDEE</w:t>
      </w:r>
      <w:r>
        <w:rPr>
          <w:b/>
          <w:lang w:val="en-US"/>
        </w:rPr>
        <w:t>(S)</w:t>
      </w:r>
      <w:r w:rsidRPr="00DF763C">
        <w:rPr>
          <w:b/>
          <w:lang w:val="en-US"/>
        </w:rPr>
        <w:t xml:space="preserve"> </w:t>
      </w:r>
      <w:r w:rsidRPr="00DF763C">
        <w:rPr>
          <w:lang w:val="en-US"/>
        </w:rPr>
        <w:t xml:space="preserve">HAVE SIGNED THIS DEED OF </w:t>
      </w:r>
      <w:r>
        <w:rPr>
          <w:lang w:val="en-US"/>
        </w:rPr>
        <w:t>CONVEYANCE</w:t>
      </w:r>
      <w:r w:rsidRPr="00DF763C">
        <w:rPr>
          <w:lang w:val="en-US"/>
        </w:rPr>
        <w:t xml:space="preserve"> AT </w:t>
      </w:r>
      <w:r w:rsidRPr="007E2F7B">
        <w:rPr>
          <w:b/>
          <w:bCs/>
          <w:lang w:val="en-US"/>
        </w:rPr>
        <w:t>DISTRICT GURUGRAM</w:t>
      </w:r>
      <w:r w:rsidRPr="00DF763C">
        <w:rPr>
          <w:lang w:val="en-US"/>
        </w:rPr>
        <w:t>, ON THE DATE FIRST MENTIONED ABOVE IN THE PRESENCE OF THE FOLLOWING WITNESSES;</w:t>
      </w:r>
    </w:p>
    <w:p w14:paraId="761D601F" w14:textId="15AB52BD" w:rsidR="00DF763C" w:rsidRDefault="00DF763C" w:rsidP="00DF763C">
      <w:pPr>
        <w:spacing w:after="0" w:line="360" w:lineRule="auto"/>
        <w:jc w:val="both"/>
        <w:rPr>
          <w:b/>
          <w:bCs/>
          <w:lang w:val="en-US"/>
        </w:rPr>
      </w:pPr>
      <w:r>
        <w:rPr>
          <w:b/>
          <w:bCs/>
          <w:lang w:val="en-US"/>
        </w:rPr>
        <w:t>Date: _________________</w:t>
      </w:r>
    </w:p>
    <w:p w14:paraId="3BEACBE6" w14:textId="3234F558" w:rsidR="00DF763C" w:rsidRDefault="00DF763C" w:rsidP="00742889">
      <w:pPr>
        <w:spacing w:line="360" w:lineRule="auto"/>
        <w:jc w:val="both"/>
        <w:rPr>
          <w:b/>
          <w:bCs/>
          <w:lang w:val="en-US"/>
        </w:rPr>
      </w:pPr>
      <w:r>
        <w:rPr>
          <w:b/>
          <w:bCs/>
          <w:lang w:val="en-US"/>
        </w:rPr>
        <w:t>Place: _________________</w:t>
      </w:r>
    </w:p>
    <w:p w14:paraId="7AA96FE2" w14:textId="6F9C223A" w:rsidR="00DF763C" w:rsidRDefault="00DF763C" w:rsidP="00DF763C">
      <w:pPr>
        <w:spacing w:after="0" w:line="360" w:lineRule="auto"/>
        <w:jc w:val="both"/>
        <w:rPr>
          <w:b/>
          <w:bCs/>
          <w:i/>
          <w:iCs/>
          <w:lang w:val="en-US"/>
        </w:rPr>
      </w:pPr>
      <w:r>
        <w:rPr>
          <w:b/>
          <w:bCs/>
          <w:i/>
          <w:iCs/>
          <w:lang w:val="en-US"/>
        </w:rPr>
        <w:t>Signatures:</w:t>
      </w:r>
    </w:p>
    <w:tbl>
      <w:tblPr>
        <w:tblStyle w:val="TableGrid"/>
        <w:tblW w:w="0" w:type="auto"/>
        <w:tblLook w:val="04A0" w:firstRow="1" w:lastRow="0" w:firstColumn="1" w:lastColumn="0" w:noHBand="0" w:noVBand="1"/>
      </w:tblPr>
      <w:tblGrid>
        <w:gridCol w:w="4508"/>
        <w:gridCol w:w="4508"/>
      </w:tblGrid>
      <w:tr w:rsidR="00DF763C" w:rsidRPr="00DF763C" w14:paraId="50F61758" w14:textId="77777777" w:rsidTr="00174E56">
        <w:trPr>
          <w:trHeight w:val="201"/>
        </w:trPr>
        <w:tc>
          <w:tcPr>
            <w:tcW w:w="4508" w:type="dxa"/>
            <w:shd w:val="clear" w:color="auto" w:fill="D9D9D9" w:themeFill="background1" w:themeFillShade="D9"/>
          </w:tcPr>
          <w:p w14:paraId="5FCCF58C" w14:textId="02820D83" w:rsidR="00DF763C" w:rsidRPr="00DF763C" w:rsidRDefault="00C1406A" w:rsidP="00DF763C">
            <w:pPr>
              <w:jc w:val="center"/>
              <w:rPr>
                <w:b/>
                <w:bCs/>
              </w:rPr>
            </w:pPr>
            <w:r w:rsidRPr="00DF763C">
              <w:rPr>
                <w:b/>
                <w:lang w:val="en-US"/>
              </w:rPr>
              <w:t>VENDOR</w:t>
            </w:r>
            <w:r>
              <w:rPr>
                <w:b/>
                <w:lang w:val="en-US"/>
              </w:rPr>
              <w:t>(S)</w:t>
            </w:r>
          </w:p>
        </w:tc>
        <w:tc>
          <w:tcPr>
            <w:tcW w:w="4508" w:type="dxa"/>
            <w:shd w:val="clear" w:color="auto" w:fill="D9D9D9" w:themeFill="background1" w:themeFillShade="D9"/>
          </w:tcPr>
          <w:p w14:paraId="54F4DE04" w14:textId="5172BD26" w:rsidR="00DF763C" w:rsidRPr="00DF763C" w:rsidRDefault="00C1406A" w:rsidP="00C1406A">
            <w:pPr>
              <w:jc w:val="center"/>
              <w:rPr>
                <w:b/>
                <w:bCs/>
              </w:rPr>
            </w:pPr>
            <w:r w:rsidRPr="00DF763C">
              <w:rPr>
                <w:b/>
                <w:lang w:val="en-US"/>
              </w:rPr>
              <w:t>VENDEE</w:t>
            </w:r>
            <w:r>
              <w:rPr>
                <w:b/>
                <w:lang w:val="en-US"/>
              </w:rPr>
              <w:t>(S)</w:t>
            </w:r>
          </w:p>
        </w:tc>
      </w:tr>
      <w:tr w:rsidR="00DF763C" w:rsidRPr="00DF763C" w14:paraId="6D5BA7DE" w14:textId="77777777" w:rsidTr="008B69A6">
        <w:trPr>
          <w:trHeight w:val="2007"/>
        </w:trPr>
        <w:tc>
          <w:tcPr>
            <w:tcW w:w="4508" w:type="dxa"/>
            <w:tcBorders>
              <w:bottom w:val="single" w:sz="4" w:space="0" w:color="auto"/>
            </w:tcBorders>
            <w:vAlign w:val="bottom"/>
          </w:tcPr>
          <w:p w14:paraId="0BEA6749" w14:textId="77777777" w:rsidR="00DF763C" w:rsidRPr="00DF763C" w:rsidRDefault="00DF763C" w:rsidP="00DF763C">
            <w:pPr>
              <w:jc w:val="both"/>
            </w:pPr>
            <w:r w:rsidRPr="00DF763C">
              <w:rPr>
                <w:lang w:val="en-US"/>
              </w:rPr>
              <w:t xml:space="preserve">SH. </w:t>
            </w:r>
            <w:r w:rsidRPr="00DF763C">
              <w:rPr>
                <w:cs/>
                <w:lang w:bidi="hi-IN"/>
              </w:rPr>
              <w:t xml:space="preserve"> </w:t>
            </w:r>
          </w:p>
        </w:tc>
        <w:tc>
          <w:tcPr>
            <w:tcW w:w="4508" w:type="dxa"/>
            <w:tcBorders>
              <w:bottom w:val="single" w:sz="4" w:space="0" w:color="auto"/>
            </w:tcBorders>
            <w:vAlign w:val="bottom"/>
          </w:tcPr>
          <w:p w14:paraId="3A89069B" w14:textId="77777777" w:rsidR="00DF763C" w:rsidRPr="00DF763C" w:rsidRDefault="00DF763C" w:rsidP="00DF763C">
            <w:pPr>
              <w:jc w:val="both"/>
            </w:pPr>
          </w:p>
          <w:p w14:paraId="35CF2CCB" w14:textId="77777777" w:rsidR="00DF763C" w:rsidRPr="00DF763C" w:rsidRDefault="00DF763C" w:rsidP="00DF763C">
            <w:pPr>
              <w:jc w:val="both"/>
            </w:pPr>
          </w:p>
          <w:p w14:paraId="67F64255" w14:textId="77777777" w:rsidR="00DF763C" w:rsidRPr="00DF763C" w:rsidRDefault="00DF763C" w:rsidP="00DF763C">
            <w:pPr>
              <w:jc w:val="both"/>
            </w:pPr>
            <w:r w:rsidRPr="00DF763C">
              <w:rPr>
                <w:lang w:val="en-US"/>
              </w:rPr>
              <w:t xml:space="preserve">SH. </w:t>
            </w:r>
          </w:p>
        </w:tc>
      </w:tr>
      <w:tr w:rsidR="00DF763C" w:rsidRPr="00DF763C" w14:paraId="78D6D5A1" w14:textId="77777777" w:rsidTr="00174E56">
        <w:trPr>
          <w:trHeight w:val="56"/>
        </w:trPr>
        <w:tc>
          <w:tcPr>
            <w:tcW w:w="9016" w:type="dxa"/>
            <w:gridSpan w:val="2"/>
            <w:tcBorders>
              <w:left w:val="nil"/>
              <w:right w:val="nil"/>
            </w:tcBorders>
          </w:tcPr>
          <w:p w14:paraId="7043EC8D" w14:textId="77777777" w:rsidR="00DF763C" w:rsidRPr="00DF763C" w:rsidRDefault="00DF763C" w:rsidP="00DF763C">
            <w:pPr>
              <w:jc w:val="both"/>
              <w:rPr>
                <w:b/>
                <w:bCs/>
                <w:sz w:val="8"/>
                <w:szCs w:val="8"/>
                <w:cs/>
                <w:lang w:bidi="hi-IN"/>
              </w:rPr>
            </w:pPr>
          </w:p>
        </w:tc>
      </w:tr>
      <w:tr w:rsidR="00DF763C" w:rsidRPr="00DF763C" w14:paraId="437C6B67" w14:textId="77777777" w:rsidTr="00174E56">
        <w:trPr>
          <w:trHeight w:val="263"/>
        </w:trPr>
        <w:tc>
          <w:tcPr>
            <w:tcW w:w="4508" w:type="dxa"/>
            <w:shd w:val="clear" w:color="auto" w:fill="D9D9D9" w:themeFill="background1" w:themeFillShade="D9"/>
          </w:tcPr>
          <w:p w14:paraId="64CE7DCB" w14:textId="77777777" w:rsidR="00DF763C" w:rsidRPr="00DF763C" w:rsidRDefault="00DF763C" w:rsidP="00C1406A">
            <w:pPr>
              <w:jc w:val="center"/>
              <w:rPr>
                <w:b/>
                <w:bCs/>
                <w:cs/>
                <w:lang w:bidi="hi-IN"/>
              </w:rPr>
            </w:pPr>
            <w:r w:rsidRPr="00DF763C">
              <w:rPr>
                <w:b/>
                <w:bCs/>
                <w:lang w:val="en-US"/>
              </w:rPr>
              <w:t>Witness 1</w:t>
            </w:r>
          </w:p>
        </w:tc>
        <w:tc>
          <w:tcPr>
            <w:tcW w:w="4508" w:type="dxa"/>
            <w:shd w:val="clear" w:color="auto" w:fill="D9D9D9" w:themeFill="background1" w:themeFillShade="D9"/>
          </w:tcPr>
          <w:p w14:paraId="60BCBBC5" w14:textId="77777777" w:rsidR="00DF763C" w:rsidRPr="00DF763C" w:rsidRDefault="00DF763C" w:rsidP="00C1406A">
            <w:pPr>
              <w:jc w:val="center"/>
              <w:rPr>
                <w:b/>
                <w:bCs/>
                <w:cs/>
                <w:lang w:bidi="hi-IN"/>
              </w:rPr>
            </w:pPr>
            <w:r w:rsidRPr="00DF763C">
              <w:rPr>
                <w:b/>
                <w:bCs/>
                <w:lang w:val="en-US"/>
              </w:rPr>
              <w:t>Witness 2</w:t>
            </w:r>
          </w:p>
        </w:tc>
      </w:tr>
      <w:tr w:rsidR="00DF763C" w:rsidRPr="00DF763C" w14:paraId="40F1421A" w14:textId="77777777" w:rsidTr="008B69A6">
        <w:trPr>
          <w:trHeight w:val="1858"/>
        </w:trPr>
        <w:tc>
          <w:tcPr>
            <w:tcW w:w="4508" w:type="dxa"/>
          </w:tcPr>
          <w:p w14:paraId="17312B68" w14:textId="77777777" w:rsidR="00DF763C" w:rsidRPr="00DF763C" w:rsidRDefault="00DF763C" w:rsidP="00DF763C">
            <w:pPr>
              <w:jc w:val="both"/>
              <w:rPr>
                <w:b/>
                <w:bCs/>
                <w:cs/>
                <w:lang w:bidi="hi-IN"/>
              </w:rPr>
            </w:pPr>
          </w:p>
        </w:tc>
        <w:tc>
          <w:tcPr>
            <w:tcW w:w="4508" w:type="dxa"/>
          </w:tcPr>
          <w:p w14:paraId="545AF837" w14:textId="77777777" w:rsidR="00DF763C" w:rsidRPr="00DF763C" w:rsidRDefault="00DF763C" w:rsidP="00DF763C">
            <w:pPr>
              <w:jc w:val="both"/>
              <w:rPr>
                <w:b/>
                <w:bCs/>
                <w:cs/>
                <w:lang w:bidi="hi-IN"/>
              </w:rPr>
            </w:pPr>
          </w:p>
        </w:tc>
      </w:tr>
    </w:tbl>
    <w:p w14:paraId="6BEA110A" w14:textId="77777777" w:rsidR="00DF763C" w:rsidRPr="00DF763C" w:rsidRDefault="00DF763C" w:rsidP="00742889">
      <w:pPr>
        <w:spacing w:line="360" w:lineRule="auto"/>
        <w:jc w:val="both"/>
        <w:rPr>
          <w:b/>
          <w:bCs/>
        </w:rPr>
      </w:pPr>
    </w:p>
    <w:sectPr w:rsidR="00DF763C" w:rsidRPr="00DF763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8595A" w14:textId="77777777" w:rsidR="009374A0" w:rsidRDefault="009374A0" w:rsidP="009374A0">
      <w:pPr>
        <w:spacing w:after="0" w:line="240" w:lineRule="auto"/>
      </w:pPr>
      <w:r>
        <w:separator/>
      </w:r>
    </w:p>
  </w:endnote>
  <w:endnote w:type="continuationSeparator" w:id="0">
    <w:p w14:paraId="43FE74B0" w14:textId="77777777" w:rsidR="009374A0" w:rsidRDefault="009374A0" w:rsidP="00937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ramond" w:hAnsi="Garamond"/>
      </w:rPr>
      <w:id w:val="-1833059754"/>
      <w:docPartObj>
        <w:docPartGallery w:val="Page Numbers (Bottom of Page)"/>
        <w:docPartUnique/>
      </w:docPartObj>
    </w:sdtPr>
    <w:sdtEndPr/>
    <w:sdtContent>
      <w:sdt>
        <w:sdtPr>
          <w:rPr>
            <w:rFonts w:ascii="Garamond" w:hAnsi="Garamond"/>
          </w:rPr>
          <w:id w:val="-1769616900"/>
          <w:docPartObj>
            <w:docPartGallery w:val="Page Numbers (Top of Page)"/>
            <w:docPartUnique/>
          </w:docPartObj>
        </w:sdtPr>
        <w:sdtEndPr/>
        <w:sdtContent>
          <w:p w14:paraId="22C7A158" w14:textId="592F1E82" w:rsidR="009374A0" w:rsidRPr="009374A0" w:rsidRDefault="009374A0">
            <w:pPr>
              <w:pStyle w:val="Footer"/>
              <w:jc w:val="right"/>
              <w:rPr>
                <w:rFonts w:ascii="Garamond" w:hAnsi="Garamond"/>
              </w:rPr>
            </w:pPr>
            <w:r w:rsidRPr="009374A0">
              <w:rPr>
                <w:rFonts w:ascii="Garamond" w:hAnsi="Garamond"/>
              </w:rPr>
              <w:t xml:space="preserve">Page </w:t>
            </w:r>
            <w:r w:rsidRPr="009374A0">
              <w:rPr>
                <w:rFonts w:ascii="Garamond" w:hAnsi="Garamond"/>
                <w:b/>
                <w:bCs/>
              </w:rPr>
              <w:fldChar w:fldCharType="begin"/>
            </w:r>
            <w:r w:rsidRPr="009374A0">
              <w:rPr>
                <w:rFonts w:ascii="Garamond" w:hAnsi="Garamond"/>
                <w:b/>
                <w:bCs/>
              </w:rPr>
              <w:instrText xml:space="preserve"> PAGE </w:instrText>
            </w:r>
            <w:r w:rsidRPr="009374A0">
              <w:rPr>
                <w:rFonts w:ascii="Garamond" w:hAnsi="Garamond"/>
                <w:b/>
                <w:bCs/>
              </w:rPr>
              <w:fldChar w:fldCharType="separate"/>
            </w:r>
            <w:r w:rsidRPr="009374A0">
              <w:rPr>
                <w:rFonts w:ascii="Garamond" w:hAnsi="Garamond"/>
                <w:b/>
                <w:bCs/>
                <w:noProof/>
              </w:rPr>
              <w:t>2</w:t>
            </w:r>
            <w:r w:rsidRPr="009374A0">
              <w:rPr>
                <w:rFonts w:ascii="Garamond" w:hAnsi="Garamond"/>
                <w:b/>
                <w:bCs/>
              </w:rPr>
              <w:fldChar w:fldCharType="end"/>
            </w:r>
            <w:r w:rsidRPr="009374A0">
              <w:rPr>
                <w:rFonts w:ascii="Garamond" w:hAnsi="Garamond"/>
              </w:rPr>
              <w:t xml:space="preserve"> of </w:t>
            </w:r>
            <w:r w:rsidRPr="009374A0">
              <w:rPr>
                <w:rFonts w:ascii="Garamond" w:hAnsi="Garamond"/>
                <w:b/>
                <w:bCs/>
              </w:rPr>
              <w:fldChar w:fldCharType="begin"/>
            </w:r>
            <w:r w:rsidRPr="009374A0">
              <w:rPr>
                <w:rFonts w:ascii="Garamond" w:hAnsi="Garamond"/>
                <w:b/>
                <w:bCs/>
              </w:rPr>
              <w:instrText xml:space="preserve"> NUMPAGES  </w:instrText>
            </w:r>
            <w:r w:rsidRPr="009374A0">
              <w:rPr>
                <w:rFonts w:ascii="Garamond" w:hAnsi="Garamond"/>
                <w:b/>
                <w:bCs/>
              </w:rPr>
              <w:fldChar w:fldCharType="separate"/>
            </w:r>
            <w:r w:rsidRPr="009374A0">
              <w:rPr>
                <w:rFonts w:ascii="Garamond" w:hAnsi="Garamond"/>
                <w:b/>
                <w:bCs/>
                <w:noProof/>
              </w:rPr>
              <w:t>2</w:t>
            </w:r>
            <w:r w:rsidRPr="009374A0">
              <w:rPr>
                <w:rFonts w:ascii="Garamond" w:hAnsi="Garamond"/>
                <w:b/>
                <w:bCs/>
              </w:rPr>
              <w:fldChar w:fldCharType="end"/>
            </w:r>
          </w:p>
        </w:sdtContent>
      </w:sdt>
    </w:sdtContent>
  </w:sdt>
  <w:p w14:paraId="14970193" w14:textId="77777777" w:rsidR="009374A0" w:rsidRDefault="009374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ED333" w14:textId="77777777" w:rsidR="009374A0" w:rsidRDefault="009374A0" w:rsidP="009374A0">
      <w:pPr>
        <w:spacing w:after="0" w:line="240" w:lineRule="auto"/>
      </w:pPr>
      <w:r>
        <w:separator/>
      </w:r>
    </w:p>
  </w:footnote>
  <w:footnote w:type="continuationSeparator" w:id="0">
    <w:p w14:paraId="5251C05F" w14:textId="77777777" w:rsidR="009374A0" w:rsidRDefault="009374A0" w:rsidP="009374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F11ECC"/>
    <w:multiLevelType w:val="hybridMultilevel"/>
    <w:tmpl w:val="CDB8BC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7954598A"/>
    <w:multiLevelType w:val="hybridMultilevel"/>
    <w:tmpl w:val="C1B60B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14547302">
    <w:abstractNumId w:val="1"/>
  </w:num>
  <w:num w:numId="2" w16cid:durableId="21324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77"/>
    <w:rsid w:val="00001C5F"/>
    <w:rsid w:val="00020B68"/>
    <w:rsid w:val="000B7765"/>
    <w:rsid w:val="002B04E6"/>
    <w:rsid w:val="002F7566"/>
    <w:rsid w:val="003221F5"/>
    <w:rsid w:val="003757AC"/>
    <w:rsid w:val="004E0E97"/>
    <w:rsid w:val="004E1A3F"/>
    <w:rsid w:val="004E5C77"/>
    <w:rsid w:val="005E243C"/>
    <w:rsid w:val="00685279"/>
    <w:rsid w:val="00742889"/>
    <w:rsid w:val="00762610"/>
    <w:rsid w:val="007E2F7B"/>
    <w:rsid w:val="00875A08"/>
    <w:rsid w:val="008B69A6"/>
    <w:rsid w:val="008D0A54"/>
    <w:rsid w:val="008E093F"/>
    <w:rsid w:val="00920DDA"/>
    <w:rsid w:val="009374A0"/>
    <w:rsid w:val="0094314B"/>
    <w:rsid w:val="009F77E4"/>
    <w:rsid w:val="00A11CD1"/>
    <w:rsid w:val="00AB536B"/>
    <w:rsid w:val="00B32792"/>
    <w:rsid w:val="00B45374"/>
    <w:rsid w:val="00BC35A1"/>
    <w:rsid w:val="00C1406A"/>
    <w:rsid w:val="00C256A4"/>
    <w:rsid w:val="00DF763C"/>
    <w:rsid w:val="00EC345C"/>
    <w:rsid w:val="00FF307B"/>
    <w:rsid w:val="00FF646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5FEEA"/>
  <w15:chartTrackingRefBased/>
  <w15:docId w15:val="{DCA0DA38-1925-4261-BAD4-4ED3C9306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5C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5C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5C7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5C7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E5C7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4E5C7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E5C7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E5C7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E5C7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5C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5C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5C7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5C7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4E5C7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4E5C7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E5C7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E5C7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E5C7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E5C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5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5C7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5C7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E5C77"/>
    <w:pPr>
      <w:spacing w:before="160"/>
      <w:jc w:val="center"/>
    </w:pPr>
    <w:rPr>
      <w:i/>
      <w:iCs/>
      <w:color w:val="404040" w:themeColor="text1" w:themeTint="BF"/>
    </w:rPr>
  </w:style>
  <w:style w:type="character" w:customStyle="1" w:styleId="QuoteChar">
    <w:name w:val="Quote Char"/>
    <w:basedOn w:val="DefaultParagraphFont"/>
    <w:link w:val="Quote"/>
    <w:uiPriority w:val="29"/>
    <w:rsid w:val="004E5C77"/>
    <w:rPr>
      <w:i/>
      <w:iCs/>
      <w:color w:val="404040" w:themeColor="text1" w:themeTint="BF"/>
    </w:rPr>
  </w:style>
  <w:style w:type="paragraph" w:styleId="ListParagraph">
    <w:name w:val="List Paragraph"/>
    <w:basedOn w:val="Normal"/>
    <w:uiPriority w:val="34"/>
    <w:qFormat/>
    <w:rsid w:val="004E5C77"/>
    <w:pPr>
      <w:ind w:left="720"/>
      <w:contextualSpacing/>
    </w:pPr>
  </w:style>
  <w:style w:type="character" w:styleId="IntenseEmphasis">
    <w:name w:val="Intense Emphasis"/>
    <w:basedOn w:val="DefaultParagraphFont"/>
    <w:uiPriority w:val="21"/>
    <w:qFormat/>
    <w:rsid w:val="004E5C77"/>
    <w:rPr>
      <w:i/>
      <w:iCs/>
      <w:color w:val="2F5496" w:themeColor="accent1" w:themeShade="BF"/>
    </w:rPr>
  </w:style>
  <w:style w:type="paragraph" w:styleId="IntenseQuote">
    <w:name w:val="Intense Quote"/>
    <w:basedOn w:val="Normal"/>
    <w:next w:val="Normal"/>
    <w:link w:val="IntenseQuoteChar"/>
    <w:uiPriority w:val="30"/>
    <w:qFormat/>
    <w:rsid w:val="004E5C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5C77"/>
    <w:rPr>
      <w:i/>
      <w:iCs/>
      <w:color w:val="2F5496" w:themeColor="accent1" w:themeShade="BF"/>
    </w:rPr>
  </w:style>
  <w:style w:type="character" w:styleId="IntenseReference">
    <w:name w:val="Intense Reference"/>
    <w:basedOn w:val="DefaultParagraphFont"/>
    <w:uiPriority w:val="32"/>
    <w:qFormat/>
    <w:rsid w:val="004E5C77"/>
    <w:rPr>
      <w:b/>
      <w:bCs/>
      <w:smallCaps/>
      <w:color w:val="2F5496" w:themeColor="accent1" w:themeShade="BF"/>
      <w:spacing w:val="5"/>
    </w:rPr>
  </w:style>
  <w:style w:type="table" w:styleId="TableGrid">
    <w:name w:val="Table Grid"/>
    <w:basedOn w:val="TableNormal"/>
    <w:uiPriority w:val="39"/>
    <w:rsid w:val="004E5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74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74A0"/>
  </w:style>
  <w:style w:type="paragraph" w:styleId="Footer">
    <w:name w:val="footer"/>
    <w:basedOn w:val="Normal"/>
    <w:link w:val="FooterChar"/>
    <w:uiPriority w:val="99"/>
    <w:unhideWhenUsed/>
    <w:rsid w:val="009374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74A0"/>
  </w:style>
  <w:style w:type="paragraph" w:styleId="NormalWeb">
    <w:name w:val="Normal (Web)"/>
    <w:basedOn w:val="Normal"/>
    <w:uiPriority w:val="99"/>
    <w:unhideWhenUsed/>
    <w:rsid w:val="007E2F7B"/>
    <w:pPr>
      <w:spacing w:before="100" w:beforeAutospacing="1" w:after="100" w:afterAutospacing="1" w:line="240" w:lineRule="auto"/>
    </w:pPr>
    <w:rPr>
      <w:rFonts w:eastAsia="Times New Roman"/>
      <w:kern w:val="0"/>
      <w:lang w:eastAsia="en-IN" w:bidi="hi-IN"/>
      <w14:ligatures w14:val="none"/>
    </w:rPr>
  </w:style>
  <w:style w:type="character" w:styleId="Strong">
    <w:name w:val="Strong"/>
    <w:basedOn w:val="DefaultParagraphFont"/>
    <w:uiPriority w:val="22"/>
    <w:qFormat/>
    <w:rsid w:val="007E2F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1160</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dcterms:created xsi:type="dcterms:W3CDTF">2026-01-19T14:44:00Z</dcterms:created>
  <dcterms:modified xsi:type="dcterms:W3CDTF">2026-01-19T14:44:00Z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ccf23bc6-f190-4d2a-8cd4-98fc9e66d540</vt:lpwstr>
  </property>
</Properties>
</file>